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50" w:rsidRDefault="00315350" w:rsidP="00657509">
      <w:pPr>
        <w:jc w:val="center"/>
        <w:rPr>
          <w:i/>
          <w:lang w:val="uk-UA"/>
        </w:rPr>
      </w:pPr>
      <w:bookmarkStart w:id="0" w:name="_GoBack"/>
      <w:bookmarkEnd w:id="0"/>
    </w:p>
    <w:p w:rsidR="00657509" w:rsidRPr="0040783F" w:rsidRDefault="00657509" w:rsidP="00657509">
      <w:pPr>
        <w:jc w:val="center"/>
        <w:rPr>
          <w:i/>
          <w:lang w:val="uk-UA"/>
        </w:rPr>
      </w:pPr>
      <w:r w:rsidRPr="0040783F">
        <w:rPr>
          <w:i/>
          <w:lang w:val="uk-UA"/>
        </w:rPr>
        <w:t xml:space="preserve">Бланк підприємства, установи, організації </w:t>
      </w:r>
    </w:p>
    <w:p w:rsidR="00657509" w:rsidRPr="0040783F" w:rsidRDefault="00657509" w:rsidP="00657509">
      <w:pPr>
        <w:jc w:val="both"/>
        <w:rPr>
          <w:lang w:val="uk-UA"/>
        </w:rPr>
      </w:pPr>
      <w:r w:rsidRPr="0040783F">
        <w:rPr>
          <w:lang w:val="uk-UA"/>
        </w:rPr>
        <w:t>----------------------------------------------------------------------------------------</w:t>
      </w:r>
      <w:r>
        <w:rPr>
          <w:lang w:val="uk-UA"/>
        </w:rPr>
        <w:t>-----------------------------</w:t>
      </w:r>
    </w:p>
    <w:p w:rsidR="00657509" w:rsidRPr="0040783F" w:rsidRDefault="00657509" w:rsidP="00657509">
      <w:pPr>
        <w:jc w:val="both"/>
        <w:rPr>
          <w:lang w:val="uk-UA"/>
        </w:rPr>
      </w:pPr>
      <w:r w:rsidRPr="0040783F">
        <w:rPr>
          <w:lang w:val="uk-UA"/>
        </w:rPr>
        <w:t xml:space="preserve">Вих. № _____ </w:t>
      </w:r>
    </w:p>
    <w:p w:rsidR="00657509" w:rsidRPr="0040783F" w:rsidRDefault="00657509" w:rsidP="00657509">
      <w:pPr>
        <w:jc w:val="both"/>
        <w:rPr>
          <w:lang w:val="uk-UA"/>
        </w:rPr>
      </w:pPr>
      <w:r>
        <w:rPr>
          <w:lang w:val="uk-UA"/>
        </w:rPr>
        <w:t>від  „___” ________20___ року</w:t>
      </w:r>
      <w:r w:rsidRPr="0040783F">
        <w:rPr>
          <w:lang w:val="uk-UA"/>
        </w:rPr>
        <w:t xml:space="preserve">                                                                           </w:t>
      </w:r>
    </w:p>
    <w:p w:rsidR="00657509" w:rsidRPr="00A60A53" w:rsidRDefault="00657509" w:rsidP="00657509">
      <w:pPr>
        <w:ind w:left="1440" w:right="1260"/>
        <w:jc w:val="center"/>
        <w:rPr>
          <w:b/>
          <w:sz w:val="18"/>
          <w:szCs w:val="18"/>
          <w:lang w:val="uk-UA"/>
        </w:rPr>
      </w:pPr>
    </w:p>
    <w:p w:rsidR="00657509" w:rsidRDefault="00657509" w:rsidP="00657509">
      <w:pPr>
        <w:ind w:left="1440" w:right="1260"/>
        <w:jc w:val="center"/>
        <w:rPr>
          <w:b/>
          <w:lang w:val="uk-UA"/>
        </w:rPr>
      </w:pPr>
    </w:p>
    <w:p w:rsidR="00657509" w:rsidRPr="0040783F" w:rsidRDefault="00657509" w:rsidP="00657509">
      <w:pPr>
        <w:ind w:left="1440" w:right="1260"/>
        <w:jc w:val="center"/>
        <w:rPr>
          <w:b/>
          <w:lang w:val="uk-UA"/>
        </w:rPr>
      </w:pPr>
      <w:r w:rsidRPr="0040783F">
        <w:rPr>
          <w:b/>
          <w:lang w:val="uk-UA"/>
        </w:rPr>
        <w:t>ДОВІДКА</w:t>
      </w:r>
    </w:p>
    <w:p w:rsidR="00657509" w:rsidRPr="00E16B6E" w:rsidRDefault="00657509" w:rsidP="00657509">
      <w:pPr>
        <w:ind w:left="1440" w:right="1260"/>
        <w:jc w:val="center"/>
        <w:rPr>
          <w:b/>
          <w:lang w:val="uk-UA"/>
        </w:rPr>
      </w:pPr>
      <w:r w:rsidRPr="00E16B6E">
        <w:rPr>
          <w:b/>
          <w:lang w:val="uk-UA"/>
        </w:rPr>
        <w:t xml:space="preserve">щодо </w:t>
      </w:r>
      <w:r w:rsidRPr="00E16B6E">
        <w:rPr>
          <w:b/>
          <w:color w:val="000000"/>
          <w:lang w:val="uk-UA"/>
        </w:rPr>
        <w:t>попередньої ідентифікації товару(</w:t>
      </w:r>
      <w:proofErr w:type="spellStart"/>
      <w:r w:rsidRPr="00E16B6E">
        <w:rPr>
          <w:b/>
          <w:color w:val="000000"/>
          <w:lang w:val="uk-UA"/>
        </w:rPr>
        <w:t>ів</w:t>
      </w:r>
      <w:proofErr w:type="spellEnd"/>
      <w:r w:rsidRPr="00E16B6E">
        <w:rPr>
          <w:b/>
          <w:color w:val="000000"/>
          <w:lang w:val="uk-UA"/>
        </w:rPr>
        <w:t>)</w:t>
      </w:r>
    </w:p>
    <w:p w:rsidR="00657509" w:rsidRDefault="00657509" w:rsidP="00657509">
      <w:pPr>
        <w:ind w:right="37"/>
        <w:jc w:val="center"/>
        <w:rPr>
          <w:b/>
          <w:lang w:val="uk-UA"/>
        </w:rPr>
      </w:pPr>
    </w:p>
    <w:p w:rsidR="00657509" w:rsidRPr="0040783F" w:rsidRDefault="00657509" w:rsidP="00E87D3B">
      <w:pPr>
        <w:ind w:right="58" w:firstLine="567"/>
        <w:jc w:val="both"/>
        <w:rPr>
          <w:color w:val="000000"/>
          <w:spacing w:val="-1"/>
          <w:sz w:val="16"/>
          <w:szCs w:val="16"/>
          <w:lang w:val="uk-UA"/>
        </w:rPr>
      </w:pPr>
      <w:r w:rsidRPr="00E171DE">
        <w:rPr>
          <w:b/>
          <w:color w:val="000000"/>
          <w:spacing w:val="-1"/>
          <w:lang w:val="uk-UA"/>
        </w:rPr>
        <w:t>1.</w:t>
      </w:r>
      <w:r>
        <w:rPr>
          <w:color w:val="000000"/>
          <w:spacing w:val="-1"/>
          <w:lang w:val="uk-UA"/>
        </w:rPr>
        <w:t xml:space="preserve"> Д</w:t>
      </w:r>
      <w:r w:rsidRPr="0040783F">
        <w:rPr>
          <w:color w:val="000000"/>
          <w:spacing w:val="-1"/>
          <w:lang w:val="uk-UA"/>
        </w:rPr>
        <w:t xml:space="preserve">овідка </w:t>
      </w:r>
      <w:r w:rsidRPr="00E87D3B">
        <w:rPr>
          <w:color w:val="000000"/>
          <w:spacing w:val="-1"/>
          <w:lang w:val="uk-UA"/>
        </w:rPr>
        <w:t xml:space="preserve">надається </w:t>
      </w:r>
      <w:r w:rsidR="00E87D3B" w:rsidRPr="004A1BB3">
        <w:rPr>
          <w:spacing w:val="-1"/>
          <w:lang w:val="uk-UA"/>
        </w:rPr>
        <w:t>Товариством з обмеженою відповідальністю «</w:t>
      </w:r>
      <w:r w:rsidR="004A1BB3" w:rsidRPr="004A1BB3">
        <w:rPr>
          <w:spacing w:val="-1"/>
          <w:lang w:val="uk-UA"/>
        </w:rPr>
        <w:t>Ресурс</w:t>
      </w:r>
      <w:r w:rsidR="00E87D3B" w:rsidRPr="004A1BB3">
        <w:rPr>
          <w:spacing w:val="-1"/>
          <w:lang w:val="uk-UA"/>
        </w:rPr>
        <w:t>»</w:t>
      </w:r>
      <w:r w:rsidR="00E87D3B">
        <w:rPr>
          <w:spacing w:val="-1"/>
          <w:lang w:val="uk-UA"/>
        </w:rPr>
        <w:t xml:space="preserve"> </w:t>
      </w:r>
      <w:r w:rsidRPr="00E87D3B">
        <w:rPr>
          <w:color w:val="000000"/>
          <w:spacing w:val="-1"/>
          <w:lang w:val="uk-UA"/>
        </w:rPr>
        <w:t>щодо попередньої ідентифікації зазначеного(</w:t>
      </w:r>
      <w:proofErr w:type="spellStart"/>
      <w:r w:rsidRPr="00E87D3B">
        <w:rPr>
          <w:color w:val="000000"/>
          <w:spacing w:val="-1"/>
          <w:lang w:val="uk-UA"/>
        </w:rPr>
        <w:t>их</w:t>
      </w:r>
      <w:proofErr w:type="spellEnd"/>
      <w:r w:rsidRPr="00E87D3B">
        <w:rPr>
          <w:color w:val="000000"/>
          <w:spacing w:val="-1"/>
          <w:lang w:val="uk-UA"/>
        </w:rPr>
        <w:t>) нижче товару(</w:t>
      </w:r>
      <w:proofErr w:type="spellStart"/>
      <w:r w:rsidRPr="00E87D3B">
        <w:rPr>
          <w:color w:val="000000"/>
          <w:spacing w:val="-1"/>
          <w:lang w:val="uk-UA"/>
        </w:rPr>
        <w:t>ів</w:t>
      </w:r>
      <w:proofErr w:type="spellEnd"/>
      <w:r w:rsidRPr="00E87D3B">
        <w:rPr>
          <w:color w:val="000000"/>
          <w:spacing w:val="-1"/>
          <w:lang w:val="uk-UA"/>
        </w:rPr>
        <w:t xml:space="preserve">) </w:t>
      </w:r>
      <w:r w:rsidRPr="00E87D3B">
        <w:rPr>
          <w:lang w:val="uk-UA"/>
        </w:rPr>
        <w:t xml:space="preserve">і підтверджує, що цей товар (ці товари) </w:t>
      </w:r>
      <w:r w:rsidRPr="00E87D3B">
        <w:rPr>
          <w:color w:val="000000"/>
          <w:spacing w:val="-1"/>
          <w:lang w:val="uk-UA"/>
        </w:rPr>
        <w:t xml:space="preserve"> відповідно до </w:t>
      </w:r>
      <w:r w:rsidR="00E87D3B" w:rsidRPr="001E0501">
        <w:rPr>
          <w:lang w:val="uk-UA"/>
        </w:rPr>
        <w:t>ТУ У 30.4-32499006-800:2018 «Бронетранспортер БТР-80Т», Специфікація 80.00.00.000,</w:t>
      </w:r>
      <w:r w:rsidR="00E87D3B" w:rsidRPr="00E87D3B">
        <w:rPr>
          <w:spacing w:val="-1"/>
          <w:lang w:val="uk-UA"/>
        </w:rPr>
        <w:t xml:space="preserve"> «</w:t>
      </w:r>
      <w:proofErr w:type="spellStart"/>
      <w:r w:rsidR="00E87D3B" w:rsidRPr="00E87D3B">
        <w:rPr>
          <w:spacing w:val="-1"/>
          <w:lang w:val="uk-UA"/>
        </w:rPr>
        <w:t>Тепловізійний</w:t>
      </w:r>
      <w:proofErr w:type="spellEnd"/>
      <w:r w:rsidR="00E87D3B" w:rsidRPr="00E87D3B">
        <w:rPr>
          <w:spacing w:val="-1"/>
          <w:lang w:val="uk-UA"/>
        </w:rPr>
        <w:t xml:space="preserve"> сенсор РІСО384-053. Технічна специфікація</w:t>
      </w:r>
      <w:r w:rsidR="00E87D3B" w:rsidRPr="00E87D3B">
        <w:rPr>
          <w:lang w:val="uk-UA"/>
        </w:rPr>
        <w:t xml:space="preserve"> </w:t>
      </w:r>
      <w:r w:rsidR="00E87D3B" w:rsidRPr="00917890">
        <w:rPr>
          <w:iCs/>
          <w:sz w:val="23"/>
          <w:szCs w:val="23"/>
        </w:rPr>
        <w:t>PICO</w:t>
      </w:r>
      <w:r w:rsidR="00E87D3B" w:rsidRPr="00E87D3B">
        <w:rPr>
          <w:iCs/>
          <w:sz w:val="23"/>
          <w:szCs w:val="23"/>
          <w:lang w:val="uk-UA"/>
        </w:rPr>
        <w:t>384–053/14.04.16/</w:t>
      </w:r>
      <w:r w:rsidR="00E87D3B" w:rsidRPr="00917890">
        <w:rPr>
          <w:iCs/>
          <w:sz w:val="23"/>
          <w:szCs w:val="23"/>
        </w:rPr>
        <w:t>UP</w:t>
      </w:r>
      <w:r w:rsidR="00E87D3B" w:rsidRPr="00E87D3B">
        <w:rPr>
          <w:iCs/>
          <w:sz w:val="23"/>
          <w:szCs w:val="23"/>
          <w:lang w:val="uk-UA"/>
        </w:rPr>
        <w:t>/</w:t>
      </w:r>
      <w:r w:rsidR="00E87D3B" w:rsidRPr="00917890">
        <w:rPr>
          <w:iCs/>
          <w:sz w:val="23"/>
          <w:szCs w:val="23"/>
        </w:rPr>
        <w:t>DCM</w:t>
      </w:r>
      <w:r w:rsidR="00E87D3B" w:rsidRPr="00E87D3B">
        <w:rPr>
          <w:iCs/>
          <w:sz w:val="23"/>
          <w:szCs w:val="23"/>
          <w:lang w:val="uk-UA"/>
        </w:rPr>
        <w:t>/</w:t>
      </w:r>
      <w:r w:rsidR="00E87D3B" w:rsidRPr="00917890">
        <w:rPr>
          <w:iCs/>
          <w:sz w:val="23"/>
          <w:szCs w:val="23"/>
        </w:rPr>
        <w:t>NTC</w:t>
      </w:r>
      <w:r w:rsidR="00E87D3B" w:rsidRPr="00E87D3B">
        <w:rPr>
          <w:iCs/>
          <w:sz w:val="23"/>
          <w:szCs w:val="23"/>
          <w:lang w:val="uk-UA"/>
        </w:rPr>
        <w:t>16011-5</w:t>
      </w:r>
      <w:r w:rsidR="00E87D3B" w:rsidRPr="00E87D3B">
        <w:rPr>
          <w:lang w:val="uk-UA"/>
        </w:rPr>
        <w:t>»</w:t>
      </w:r>
      <w:r w:rsidR="00E87D3B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с</w:t>
      </w:r>
      <w:r w:rsidRPr="0040783F">
        <w:rPr>
          <w:color w:val="000000"/>
          <w:spacing w:val="-1"/>
          <w:lang w:val="uk-UA"/>
        </w:rPr>
        <w:t xml:space="preserve">пеціально призначений(і) для використання у зазначених нижче сферах: </w:t>
      </w:r>
    </w:p>
    <w:p w:rsidR="00657509" w:rsidRPr="0040783F" w:rsidRDefault="00657509" w:rsidP="00657509">
      <w:pPr>
        <w:shd w:val="clear" w:color="auto" w:fill="FFFFFF"/>
        <w:tabs>
          <w:tab w:val="left" w:leader="underscore" w:pos="2184"/>
        </w:tabs>
        <w:spacing w:before="48"/>
        <w:ind w:left="62" w:firstLine="150"/>
        <w:jc w:val="both"/>
        <w:rPr>
          <w:color w:val="000000"/>
          <w:spacing w:val="-1"/>
          <w:sz w:val="16"/>
          <w:szCs w:val="16"/>
          <w:lang w:val="uk-UA"/>
        </w:rPr>
      </w:pPr>
    </w:p>
    <w:tbl>
      <w:tblPr>
        <w:tblStyle w:val="a3"/>
        <w:tblW w:w="10201" w:type="dxa"/>
        <w:tblLayout w:type="fixed"/>
        <w:tblLook w:val="01E0" w:firstRow="1" w:lastRow="1" w:firstColumn="1" w:lastColumn="1" w:noHBand="0" w:noVBand="0"/>
      </w:tblPr>
      <w:tblGrid>
        <w:gridCol w:w="431"/>
        <w:gridCol w:w="1782"/>
        <w:gridCol w:w="1893"/>
        <w:gridCol w:w="1701"/>
        <w:gridCol w:w="1418"/>
        <w:gridCol w:w="1701"/>
        <w:gridCol w:w="1275"/>
      </w:tblGrid>
      <w:tr w:rsidR="00657509" w:rsidRPr="0040783F" w:rsidTr="004431FB">
        <w:trPr>
          <w:trHeight w:val="335"/>
        </w:trPr>
        <w:tc>
          <w:tcPr>
            <w:tcW w:w="431" w:type="dxa"/>
            <w:tcBorders>
              <w:bottom w:val="nil"/>
            </w:tcBorders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№</w:t>
            </w:r>
          </w:p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з/п</w:t>
            </w:r>
          </w:p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1782" w:type="dxa"/>
            <w:vMerge w:val="restart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Повне та скорочене найменування товару відповідно до технічної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(конструкторської)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документації</w:t>
            </w:r>
          </w:p>
        </w:tc>
        <w:tc>
          <w:tcPr>
            <w:tcW w:w="1893" w:type="dxa"/>
            <w:vMerge w:val="restart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Скорочена назва технічного (к</w:t>
            </w:r>
            <w:r w:rsidRPr="0040783F">
              <w:rPr>
                <w:sz w:val="18"/>
                <w:szCs w:val="18"/>
                <w:lang w:val="uk-UA"/>
              </w:rPr>
              <w:t>онструкторського) доку</w:t>
            </w:r>
            <w:r>
              <w:rPr>
                <w:sz w:val="18"/>
                <w:szCs w:val="18"/>
                <w:lang w:val="uk-UA"/>
              </w:rPr>
              <w:t>мента, якому відповідає товар (</w:t>
            </w:r>
            <w:r w:rsidRPr="000F40B1">
              <w:rPr>
                <w:sz w:val="18"/>
                <w:szCs w:val="18"/>
                <w:lang w:val="uk-UA"/>
              </w:rPr>
              <w:t>ТЗ, ТУ на розробку та виготовлення товару, ДСТУ,  ін. документ, його</w:t>
            </w:r>
            <w:r w:rsidRPr="0040783F">
              <w:rPr>
                <w:sz w:val="18"/>
                <w:szCs w:val="18"/>
                <w:lang w:val="uk-UA"/>
              </w:rPr>
              <w:t xml:space="preserve"> шифр, децимальний номер тощо)</w:t>
            </w:r>
          </w:p>
        </w:tc>
        <w:tc>
          <w:tcPr>
            <w:tcW w:w="6095" w:type="dxa"/>
            <w:gridSpan w:val="4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>
              <w:rPr>
                <w:color w:val="000000"/>
                <w:spacing w:val="-1"/>
                <w:sz w:val="18"/>
                <w:szCs w:val="18"/>
                <w:lang w:val="uk-UA"/>
              </w:rPr>
              <w:t>С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фера використання 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(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призначення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)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товару  </w:t>
            </w:r>
          </w:p>
        </w:tc>
      </w:tr>
      <w:tr w:rsidR="00657509" w:rsidRPr="0040783F" w:rsidTr="004431FB">
        <w:trPr>
          <w:trHeight w:val="659"/>
        </w:trPr>
        <w:tc>
          <w:tcPr>
            <w:tcW w:w="431" w:type="dxa"/>
            <w:tcBorders>
              <w:top w:val="nil"/>
            </w:tcBorders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both"/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1782" w:type="dxa"/>
            <w:vMerge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1893" w:type="dxa"/>
            <w:vMerge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1701" w:type="dxa"/>
          </w:tcPr>
          <w:p w:rsidR="00657509" w:rsidRPr="0040783F" w:rsidRDefault="00657509" w:rsidP="00F33AA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783F">
              <w:rPr>
                <w:rFonts w:ascii="Times New Roman" w:hAnsi="Times New Roman" w:cs="Times New Roman"/>
                <w:sz w:val="18"/>
                <w:szCs w:val="18"/>
              </w:rPr>
              <w:t>ійськов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використання</w:t>
            </w:r>
          </w:p>
        </w:tc>
        <w:tc>
          <w:tcPr>
            <w:tcW w:w="1418" w:type="dxa"/>
          </w:tcPr>
          <w:p w:rsidR="00657509" w:rsidRPr="00521C8E" w:rsidRDefault="00657509" w:rsidP="00F33AA5">
            <w:pPr>
              <w:tabs>
                <w:tab w:val="left" w:leader="underscore" w:pos="2184"/>
              </w:tabs>
              <w:spacing w:before="48"/>
              <w:ind w:right="-4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військове використання, але товар  допущений (може бути допущений) </w:t>
            </w:r>
            <w:r w:rsidRPr="0040783F">
              <w:rPr>
                <w:sz w:val="18"/>
                <w:szCs w:val="18"/>
                <w:lang w:val="uk-UA"/>
              </w:rPr>
              <w:t xml:space="preserve"> до цивільного використання</w:t>
            </w:r>
          </w:p>
        </w:tc>
        <w:tc>
          <w:tcPr>
            <w:tcW w:w="1701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Pr="0040783F">
              <w:rPr>
                <w:sz w:val="18"/>
                <w:szCs w:val="18"/>
                <w:lang w:val="uk-UA"/>
              </w:rPr>
              <w:t>одвійн</w:t>
            </w:r>
            <w:r>
              <w:rPr>
                <w:sz w:val="18"/>
                <w:szCs w:val="18"/>
                <w:lang w:val="uk-UA"/>
              </w:rPr>
              <w:t>е використання</w:t>
            </w:r>
          </w:p>
          <w:p w:rsidR="00657509" w:rsidRPr="0040783F" w:rsidRDefault="00657509" w:rsidP="00F33AA5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8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основне призначення цивільне, але може бути використаний у військових або терористичних  цілях чи для створення ЗМЗ або засобів її доставки</w:t>
            </w:r>
            <w:r w:rsidRPr="004078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657509" w:rsidRPr="0040783F" w:rsidRDefault="00657509" w:rsidP="004431FB">
            <w:pPr>
              <w:tabs>
                <w:tab w:val="left" w:leader="underscore" w:pos="2184"/>
              </w:tabs>
              <w:spacing w:before="48"/>
              <w:ind w:lef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</w:t>
            </w:r>
            <w:r w:rsidRPr="0040783F">
              <w:rPr>
                <w:sz w:val="18"/>
                <w:szCs w:val="18"/>
                <w:lang w:val="uk-UA"/>
              </w:rPr>
              <w:t>уто цивільн</w:t>
            </w:r>
            <w:r>
              <w:rPr>
                <w:sz w:val="18"/>
                <w:szCs w:val="18"/>
                <w:lang w:val="uk-UA"/>
              </w:rPr>
              <w:t>е використання</w:t>
            </w:r>
          </w:p>
          <w:p w:rsidR="00657509" w:rsidRPr="0040783F" w:rsidRDefault="00657509" w:rsidP="004431FB">
            <w:pPr>
              <w:tabs>
                <w:tab w:val="left" w:leader="underscore" w:pos="2184"/>
              </w:tabs>
              <w:spacing w:before="48"/>
              <w:ind w:left="-108"/>
              <w:jc w:val="center"/>
              <w:rPr>
                <w:sz w:val="18"/>
                <w:szCs w:val="18"/>
                <w:lang w:val="uk-UA"/>
              </w:rPr>
            </w:pPr>
            <w:r w:rsidRPr="0040783F">
              <w:rPr>
                <w:sz w:val="18"/>
                <w:szCs w:val="18"/>
                <w:lang w:val="uk-UA"/>
              </w:rPr>
              <w:t>(товар не належить до сф</w:t>
            </w:r>
            <w:r>
              <w:rPr>
                <w:sz w:val="18"/>
                <w:szCs w:val="18"/>
                <w:lang w:val="uk-UA"/>
              </w:rPr>
              <w:t>ер використання, які визначені у</w:t>
            </w:r>
            <w:r w:rsidRPr="0040783F">
              <w:rPr>
                <w:sz w:val="18"/>
                <w:szCs w:val="18"/>
                <w:lang w:val="uk-UA"/>
              </w:rPr>
              <w:t xml:space="preserve"> графах 4,5,6)</w:t>
            </w:r>
          </w:p>
        </w:tc>
      </w:tr>
      <w:tr w:rsidR="00657509" w:rsidRPr="0040783F" w:rsidTr="004431FB">
        <w:tc>
          <w:tcPr>
            <w:tcW w:w="431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1</w:t>
            </w:r>
          </w:p>
        </w:tc>
        <w:tc>
          <w:tcPr>
            <w:tcW w:w="1782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2</w:t>
            </w:r>
          </w:p>
        </w:tc>
        <w:tc>
          <w:tcPr>
            <w:tcW w:w="1893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3</w:t>
            </w:r>
          </w:p>
        </w:tc>
        <w:tc>
          <w:tcPr>
            <w:tcW w:w="1701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5</w:t>
            </w:r>
          </w:p>
        </w:tc>
        <w:tc>
          <w:tcPr>
            <w:tcW w:w="1701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6</w:t>
            </w:r>
          </w:p>
        </w:tc>
        <w:tc>
          <w:tcPr>
            <w:tcW w:w="1275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7</w:t>
            </w:r>
          </w:p>
        </w:tc>
      </w:tr>
      <w:tr w:rsidR="00E87D3B" w:rsidRPr="0040783F" w:rsidTr="004431FB">
        <w:tc>
          <w:tcPr>
            <w:tcW w:w="431" w:type="dxa"/>
          </w:tcPr>
          <w:p w:rsidR="00E87D3B" w:rsidRPr="00E87D3B" w:rsidRDefault="00E87D3B" w:rsidP="004431FB">
            <w:pPr>
              <w:tabs>
                <w:tab w:val="left" w:leader="underscore" w:pos="2184"/>
              </w:tabs>
              <w:jc w:val="right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782" w:type="dxa"/>
          </w:tcPr>
          <w:p w:rsidR="00E87D3B" w:rsidRPr="00E87D3B" w:rsidRDefault="00E87D3B" w:rsidP="004431FB">
            <w:pPr>
              <w:rPr>
                <w:rStyle w:val="a5"/>
                <w:b w:val="0"/>
                <w:sz w:val="20"/>
                <w:szCs w:val="20"/>
                <w:shd w:val="clear" w:color="auto" w:fill="FFFFFF"/>
                <w:lang w:val="uk-UA"/>
              </w:rPr>
            </w:pPr>
            <w:r w:rsidRPr="00E87D3B">
              <w:rPr>
                <w:iCs/>
                <w:sz w:val="20"/>
                <w:szCs w:val="20"/>
                <w:lang w:val="uk-UA"/>
              </w:rPr>
              <w:t>Бронетранспортер БТР-80Т</w:t>
            </w:r>
          </w:p>
        </w:tc>
        <w:tc>
          <w:tcPr>
            <w:tcW w:w="1893" w:type="dxa"/>
          </w:tcPr>
          <w:p w:rsidR="00E87D3B" w:rsidRPr="00E87D3B" w:rsidRDefault="00E87D3B" w:rsidP="004431FB">
            <w:pPr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ТУ У 30.4-32499006-800:2018 «Бронетранспортер БТР-80Т»</w:t>
            </w:r>
          </w:p>
          <w:p w:rsidR="00E87D3B" w:rsidRPr="00E87D3B" w:rsidRDefault="00E87D3B" w:rsidP="004431FB">
            <w:pPr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Специфікація 80.00.00.000</w:t>
            </w:r>
          </w:p>
        </w:tc>
        <w:tc>
          <w:tcPr>
            <w:tcW w:w="1701" w:type="dxa"/>
          </w:tcPr>
          <w:p w:rsidR="00E87D3B" w:rsidRPr="00E87D3B" w:rsidRDefault="00BA3500" w:rsidP="004431FB">
            <w:pPr>
              <w:tabs>
                <w:tab w:val="left" w:leader="underscore" w:pos="2184"/>
              </w:tabs>
              <w:ind w:left="-108"/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Є т</w:t>
            </w:r>
            <w:r w:rsidR="00E87D3B"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овар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>ом</w:t>
            </w:r>
            <w:r w:rsidR="00E87D3B"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військового призначення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(</w:t>
            </w:r>
            <w:r w:rsidR="009B1003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є 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>бойов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 xml:space="preserve"> колісн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>ою броньованою наземною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 xml:space="preserve"> 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 xml:space="preserve">плаваючою 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>машин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>, що має озброєння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 xml:space="preserve"> та призначена 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>для застосування у мотострілецьких підрозділах сухопутних військ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 xml:space="preserve"> та </w:t>
            </w:r>
            <w:r w:rsidR="009B1003" w:rsidRPr="00C811AB">
              <w:rPr>
                <w:color w:val="000000"/>
                <w:spacing w:val="-1"/>
                <w:sz w:val="20"/>
                <w:lang w:val="uk-UA"/>
              </w:rPr>
              <w:t>у підрозділах морської піхоти</w:t>
            </w:r>
            <w:r w:rsidR="009B1003">
              <w:rPr>
                <w:color w:val="000000"/>
                <w:spacing w:val="-1"/>
                <w:sz w:val="20"/>
                <w:lang w:val="uk-UA"/>
              </w:rPr>
              <w:t>)</w:t>
            </w:r>
          </w:p>
        </w:tc>
        <w:tc>
          <w:tcPr>
            <w:tcW w:w="1418" w:type="dxa"/>
          </w:tcPr>
          <w:p w:rsidR="00E87D3B" w:rsidRPr="00E87D3B" w:rsidRDefault="00E87D3B" w:rsidP="009B1003">
            <w:pPr>
              <w:ind w:right="-85"/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Не є товаром військового призначення, який допущений до цивільного використання</w:t>
            </w:r>
          </w:p>
        </w:tc>
        <w:tc>
          <w:tcPr>
            <w:tcW w:w="1701" w:type="dxa"/>
          </w:tcPr>
          <w:p w:rsidR="00E87D3B" w:rsidRPr="00E87D3B" w:rsidRDefault="00E87D3B" w:rsidP="009B1003">
            <w:pPr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Не є товаром подвійного використання</w:t>
            </w:r>
          </w:p>
        </w:tc>
        <w:tc>
          <w:tcPr>
            <w:tcW w:w="1275" w:type="dxa"/>
          </w:tcPr>
          <w:p w:rsidR="00E87D3B" w:rsidRPr="00E87D3B" w:rsidRDefault="00E87D3B" w:rsidP="004431F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Не є товаром суто цивільного використання</w:t>
            </w:r>
          </w:p>
        </w:tc>
      </w:tr>
      <w:tr w:rsidR="00E87D3B" w:rsidRPr="0040783F" w:rsidTr="004431FB">
        <w:tc>
          <w:tcPr>
            <w:tcW w:w="431" w:type="dxa"/>
          </w:tcPr>
          <w:p w:rsidR="00E87D3B" w:rsidRPr="00E87D3B" w:rsidRDefault="00E87D3B" w:rsidP="004431FB">
            <w:pPr>
              <w:jc w:val="right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782" w:type="dxa"/>
          </w:tcPr>
          <w:p w:rsidR="00E87D3B" w:rsidRPr="00E87D3B" w:rsidRDefault="00E87D3B" w:rsidP="004431FB">
            <w:pPr>
              <w:rPr>
                <w:color w:val="000000"/>
                <w:spacing w:val="-1"/>
                <w:sz w:val="20"/>
                <w:szCs w:val="20"/>
                <w:lang w:val="uk-UA"/>
              </w:rPr>
            </w:pPr>
            <w:proofErr w:type="spellStart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</w:t>
            </w:r>
          </w:p>
          <w:p w:rsidR="00E87D3B" w:rsidRPr="00E87D3B" w:rsidRDefault="00E87D3B" w:rsidP="004431FB">
            <w:pPr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РІСО384-053</w:t>
            </w:r>
          </w:p>
        </w:tc>
        <w:tc>
          <w:tcPr>
            <w:tcW w:w="1893" w:type="dxa"/>
          </w:tcPr>
          <w:p w:rsidR="00E87D3B" w:rsidRPr="00E87D3B" w:rsidRDefault="00E87D3B" w:rsidP="004431FB">
            <w:pPr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«</w:t>
            </w:r>
            <w:proofErr w:type="spellStart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РІСО384-053. Технічна специфікація</w:t>
            </w:r>
            <w:r w:rsidRPr="00E87D3B">
              <w:rPr>
                <w:sz w:val="20"/>
                <w:szCs w:val="20"/>
                <w:lang w:val="uk-UA"/>
              </w:rPr>
              <w:t xml:space="preserve"> </w:t>
            </w:r>
            <w:r w:rsidRPr="00E87D3B">
              <w:rPr>
                <w:iCs/>
                <w:sz w:val="20"/>
                <w:szCs w:val="20"/>
                <w:lang w:val="uk-UA"/>
              </w:rPr>
              <w:t>PICO384–053/14.04.16/UP/DCM/NTC16011-5»</w:t>
            </w:r>
          </w:p>
        </w:tc>
        <w:tc>
          <w:tcPr>
            <w:tcW w:w="1701" w:type="dxa"/>
          </w:tcPr>
          <w:p w:rsidR="00E87D3B" w:rsidRPr="00E87D3B" w:rsidRDefault="00E87D3B" w:rsidP="00E87D3B">
            <w:pPr>
              <w:tabs>
                <w:tab w:val="left" w:leader="underscore" w:pos="2184"/>
              </w:tabs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Не є товаром військового призначення</w:t>
            </w:r>
          </w:p>
        </w:tc>
        <w:tc>
          <w:tcPr>
            <w:tcW w:w="1418" w:type="dxa"/>
          </w:tcPr>
          <w:p w:rsidR="00E87D3B" w:rsidRPr="00E87D3B" w:rsidRDefault="00E87D3B" w:rsidP="00E87D3B">
            <w:pPr>
              <w:ind w:right="-85"/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Не є товаром військового призначення, який допущений до цивільного використання</w:t>
            </w:r>
          </w:p>
        </w:tc>
        <w:tc>
          <w:tcPr>
            <w:tcW w:w="1701" w:type="dxa"/>
          </w:tcPr>
          <w:p w:rsidR="00E87D3B" w:rsidRPr="00E87D3B" w:rsidRDefault="00E87D3B" w:rsidP="004431FB">
            <w:pPr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Є товаром подвійного використання</w:t>
            </w:r>
          </w:p>
          <w:p w:rsidR="00E87D3B" w:rsidRPr="00E87D3B" w:rsidRDefault="00E87D3B" w:rsidP="004431F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(основне призначення цивільне – використовується у </w:t>
            </w:r>
            <w:r w:rsidRPr="00E87D3B">
              <w:rPr>
                <w:sz w:val="20"/>
                <w:szCs w:val="20"/>
                <w:lang w:val="uk-UA"/>
              </w:rPr>
              <w:t xml:space="preserve">цивільних приладах </w:t>
            </w:r>
            <w:proofErr w:type="spellStart"/>
            <w:r w:rsidRPr="00E87D3B">
              <w:rPr>
                <w:sz w:val="20"/>
                <w:szCs w:val="20"/>
                <w:lang w:val="uk-UA"/>
              </w:rPr>
              <w:t>тепловізійного</w:t>
            </w:r>
            <w:proofErr w:type="spellEnd"/>
            <w:r w:rsidRPr="00E87D3B">
              <w:rPr>
                <w:sz w:val="20"/>
                <w:szCs w:val="20"/>
                <w:lang w:val="uk-UA"/>
              </w:rPr>
              <w:t xml:space="preserve"> виявлення, які використовуються у різних сферах </w:t>
            </w:r>
            <w:r w:rsidRPr="00E87D3B">
              <w:rPr>
                <w:sz w:val="20"/>
                <w:szCs w:val="20"/>
                <w:lang w:val="uk-UA"/>
              </w:rPr>
              <w:lastRenderedPageBreak/>
              <w:t>народного господарства (термографія, спостереження, мисливство, спортивні змагання, розваги, боротьба з вогнем, геофізичні дослідження тощо</w:t>
            </w:r>
            <w:r w:rsidR="009B1003">
              <w:rPr>
                <w:sz w:val="20"/>
                <w:szCs w:val="20"/>
                <w:lang w:val="uk-UA"/>
              </w:rPr>
              <w:t xml:space="preserve">, а також може використовувати-ся в апаратурі </w:t>
            </w:r>
            <w:r w:rsidR="009B1003" w:rsidRPr="00917890">
              <w:rPr>
                <w:sz w:val="20"/>
                <w:szCs w:val="20"/>
                <w:lang w:val="uk-UA"/>
              </w:rPr>
              <w:t>формування інфрачервоного чи теплового зображення</w:t>
            </w:r>
            <w:r w:rsidR="009B1003">
              <w:rPr>
                <w:sz w:val="20"/>
                <w:szCs w:val="20"/>
                <w:lang w:val="uk-UA"/>
              </w:rPr>
              <w:t xml:space="preserve"> військового призначення</w:t>
            </w:r>
            <w:r w:rsidRPr="00E87D3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5" w:type="dxa"/>
          </w:tcPr>
          <w:p w:rsidR="00E87D3B" w:rsidRPr="00E87D3B" w:rsidRDefault="00E87D3B" w:rsidP="004431F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lastRenderedPageBreak/>
              <w:t>Не є товаром суто цивільного використання</w:t>
            </w:r>
          </w:p>
        </w:tc>
      </w:tr>
    </w:tbl>
    <w:p w:rsidR="00657509" w:rsidRDefault="00657509" w:rsidP="00657509">
      <w:pPr>
        <w:jc w:val="center"/>
        <w:rPr>
          <w:sz w:val="16"/>
          <w:szCs w:val="16"/>
          <w:lang w:val="uk-UA"/>
        </w:rPr>
      </w:pPr>
    </w:p>
    <w:p w:rsidR="00657509" w:rsidRPr="00987AA9" w:rsidRDefault="00657509" w:rsidP="00657509">
      <w:pPr>
        <w:shd w:val="clear" w:color="auto" w:fill="FFFFFF"/>
        <w:tabs>
          <w:tab w:val="left" w:leader="underscore" w:pos="851"/>
        </w:tabs>
        <w:spacing w:before="48"/>
        <w:ind w:left="62" w:firstLine="478"/>
        <w:jc w:val="both"/>
        <w:rPr>
          <w:color w:val="000000"/>
          <w:spacing w:val="-1"/>
          <w:lang w:val="uk-UA"/>
        </w:rPr>
      </w:pPr>
      <w:r w:rsidRPr="00E171DE">
        <w:rPr>
          <w:b/>
          <w:color w:val="000000"/>
          <w:spacing w:val="-1"/>
          <w:lang w:val="uk-UA"/>
        </w:rPr>
        <w:t>2.</w:t>
      </w:r>
      <w:r>
        <w:rPr>
          <w:color w:val="000000"/>
          <w:spacing w:val="-1"/>
          <w:lang w:val="uk-UA"/>
        </w:rPr>
        <w:t xml:space="preserve"> </w:t>
      </w:r>
      <w:r w:rsidRPr="0040783F">
        <w:rPr>
          <w:color w:val="000000"/>
          <w:spacing w:val="-1"/>
          <w:lang w:val="uk-UA"/>
        </w:rPr>
        <w:t>Зазначений(і) товар(и) має(</w:t>
      </w:r>
      <w:proofErr w:type="spellStart"/>
      <w:r w:rsidRPr="0040783F">
        <w:rPr>
          <w:color w:val="000000"/>
          <w:spacing w:val="-1"/>
          <w:lang w:val="uk-UA"/>
        </w:rPr>
        <w:t>ють</w:t>
      </w:r>
      <w:proofErr w:type="spellEnd"/>
      <w:r w:rsidRPr="0040783F">
        <w:rPr>
          <w:color w:val="000000"/>
          <w:spacing w:val="-1"/>
          <w:lang w:val="uk-UA"/>
        </w:rPr>
        <w:t>) так</w:t>
      </w:r>
      <w:r>
        <w:rPr>
          <w:color w:val="000000"/>
          <w:spacing w:val="-1"/>
          <w:lang w:val="uk-UA"/>
        </w:rPr>
        <w:t>ий</w:t>
      </w:r>
      <w:r w:rsidRPr="0040783F">
        <w:rPr>
          <w:color w:val="000000"/>
          <w:spacing w:val="-1"/>
          <w:lang w:val="uk-UA"/>
        </w:rPr>
        <w:t xml:space="preserve"> </w:t>
      </w:r>
      <w:r>
        <w:rPr>
          <w:color w:val="000000"/>
          <w:spacing w:val="-1"/>
          <w:lang w:val="uk-UA"/>
        </w:rPr>
        <w:t xml:space="preserve">опис та </w:t>
      </w:r>
      <w:r w:rsidRPr="0040783F">
        <w:rPr>
          <w:color w:val="000000"/>
          <w:spacing w:val="-1"/>
          <w:lang w:val="uk-UA"/>
        </w:rPr>
        <w:t xml:space="preserve">основні технічні характеристики, у тому числі ті, завдяки яким можливо </w:t>
      </w:r>
      <w:r>
        <w:rPr>
          <w:color w:val="000000"/>
          <w:spacing w:val="-1"/>
          <w:lang w:val="uk-UA"/>
        </w:rPr>
        <w:t>провести ідентифікацію товару(</w:t>
      </w:r>
      <w:proofErr w:type="spellStart"/>
      <w:r>
        <w:rPr>
          <w:color w:val="000000"/>
          <w:spacing w:val="-1"/>
          <w:lang w:val="uk-UA"/>
        </w:rPr>
        <w:t>ів</w:t>
      </w:r>
      <w:proofErr w:type="spellEnd"/>
      <w:r>
        <w:rPr>
          <w:color w:val="000000"/>
          <w:spacing w:val="-1"/>
          <w:lang w:val="uk-UA"/>
        </w:rPr>
        <w:t xml:space="preserve">) стосовно встановлення його (їх) відповідності (невідповідності) товарам, внесеним до </w:t>
      </w:r>
      <w:r w:rsidRPr="0040783F">
        <w:rPr>
          <w:color w:val="000000"/>
          <w:spacing w:val="-1"/>
          <w:lang w:val="uk-UA"/>
        </w:rPr>
        <w:t xml:space="preserve">відповідних Списків товарів, </w:t>
      </w:r>
      <w:r>
        <w:rPr>
          <w:color w:val="000000"/>
          <w:spacing w:val="-1"/>
          <w:lang w:val="uk-UA"/>
        </w:rPr>
        <w:t xml:space="preserve">міжнародні передачі яких </w:t>
      </w:r>
      <w:r w:rsidRPr="0040783F">
        <w:rPr>
          <w:color w:val="000000"/>
          <w:spacing w:val="-1"/>
          <w:lang w:val="uk-UA"/>
        </w:rPr>
        <w:t xml:space="preserve">підлягають державному експортному контролю (далі – Списки): </w:t>
      </w:r>
    </w:p>
    <w:p w:rsidR="00657509" w:rsidRPr="0040783F" w:rsidRDefault="00657509" w:rsidP="00657509">
      <w:pPr>
        <w:shd w:val="clear" w:color="auto" w:fill="FFFFFF"/>
        <w:tabs>
          <w:tab w:val="left" w:leader="underscore" w:pos="851"/>
        </w:tabs>
        <w:spacing w:before="48"/>
        <w:ind w:left="62"/>
        <w:jc w:val="both"/>
        <w:rPr>
          <w:color w:val="000000"/>
          <w:spacing w:val="-1"/>
          <w:sz w:val="16"/>
          <w:szCs w:val="16"/>
          <w:lang w:val="uk-UA"/>
        </w:rPr>
      </w:pPr>
    </w:p>
    <w:tbl>
      <w:tblPr>
        <w:tblStyle w:val="a3"/>
        <w:tblW w:w="10188" w:type="dxa"/>
        <w:tblLayout w:type="fixed"/>
        <w:tblLook w:val="01E0" w:firstRow="1" w:lastRow="1" w:firstColumn="1" w:lastColumn="1" w:noHBand="0" w:noVBand="0"/>
      </w:tblPr>
      <w:tblGrid>
        <w:gridCol w:w="481"/>
        <w:gridCol w:w="1824"/>
        <w:gridCol w:w="2793"/>
        <w:gridCol w:w="2410"/>
        <w:gridCol w:w="2680"/>
      </w:tblGrid>
      <w:tr w:rsidR="00657509" w:rsidRPr="0040783F" w:rsidTr="00783A0D">
        <w:tc>
          <w:tcPr>
            <w:tcW w:w="481" w:type="dxa"/>
          </w:tcPr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№</w:t>
            </w:r>
          </w:p>
          <w:p w:rsidR="00657509" w:rsidRPr="0040783F" w:rsidRDefault="00657509" w:rsidP="00F33AA5">
            <w:pPr>
              <w:tabs>
                <w:tab w:val="left" w:leader="underscore" w:pos="2184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з/п</w:t>
            </w:r>
          </w:p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</w:p>
        </w:tc>
        <w:tc>
          <w:tcPr>
            <w:tcW w:w="1824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Скорочене найменування товару</w:t>
            </w:r>
          </w:p>
        </w:tc>
        <w:tc>
          <w:tcPr>
            <w:tcW w:w="2793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Стислий опис та основні технічні характеристики товару, які можуть бути порівняні з такими, що визначені у відповідних позиціях Списків (якщо він є 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компонентом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– указати також базовий виріб (об’єкт), 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до якого він спеціально призначений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, сферу використання та призначення цього базового виробу /об’єкта/)</w:t>
            </w:r>
          </w:p>
        </w:tc>
        <w:tc>
          <w:tcPr>
            <w:tcW w:w="2410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Назва Списку, позиція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, найменування, опис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та технічні характеристики аналогічних товарів, що наведені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в цій позиції</w:t>
            </w:r>
          </w:p>
        </w:tc>
        <w:tc>
          <w:tcPr>
            <w:tcW w:w="2680" w:type="dxa"/>
          </w:tcPr>
          <w:p w:rsidR="00657509" w:rsidRPr="00AE1134" w:rsidRDefault="00657509" w:rsidP="00F33AA5">
            <w:pPr>
              <w:jc w:val="center"/>
              <w:rPr>
                <w:sz w:val="18"/>
                <w:szCs w:val="18"/>
                <w:lang w:val="uk-UA"/>
              </w:rPr>
            </w:pPr>
            <w:r w:rsidRPr="00AE1134">
              <w:rPr>
                <w:sz w:val="18"/>
                <w:szCs w:val="18"/>
                <w:lang w:val="uk-UA"/>
              </w:rPr>
              <w:t>Аналіз відповідності найменування</w:t>
            </w:r>
            <w:r>
              <w:rPr>
                <w:sz w:val="18"/>
                <w:szCs w:val="18"/>
                <w:lang w:val="uk-UA"/>
              </w:rPr>
              <w:t>, опису</w:t>
            </w:r>
            <w:r w:rsidRPr="00AE1134">
              <w:rPr>
                <w:sz w:val="18"/>
                <w:szCs w:val="18"/>
                <w:lang w:val="uk-UA"/>
              </w:rPr>
              <w:t xml:space="preserve"> та технічних характеристик товар</w:t>
            </w:r>
            <w:r>
              <w:rPr>
                <w:sz w:val="18"/>
                <w:szCs w:val="18"/>
                <w:lang w:val="uk-UA"/>
              </w:rPr>
              <w:t xml:space="preserve">у найменуванню, опису та технічним характеристикам 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товар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ів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у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конкретних позиці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ях</w:t>
            </w: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Списку(</w:t>
            </w:r>
            <w:proofErr w:type="spellStart"/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ів</w:t>
            </w:r>
            <w:proofErr w:type="spellEnd"/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)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.</w:t>
            </w:r>
            <w:r w:rsidRPr="00AE1134">
              <w:rPr>
                <w:sz w:val="18"/>
                <w:szCs w:val="18"/>
                <w:lang w:val="uk-UA"/>
              </w:rPr>
              <w:t xml:space="preserve"> </w:t>
            </w:r>
          </w:p>
          <w:p w:rsidR="00657509" w:rsidRPr="00AE1134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AE1134">
              <w:rPr>
                <w:sz w:val="18"/>
                <w:szCs w:val="18"/>
                <w:lang w:val="uk-UA"/>
              </w:rPr>
              <w:t xml:space="preserve">Коментарі та </w:t>
            </w:r>
            <w:r>
              <w:rPr>
                <w:sz w:val="18"/>
                <w:szCs w:val="18"/>
                <w:lang w:val="uk-UA"/>
              </w:rPr>
              <w:t>в</w:t>
            </w:r>
            <w:r w:rsidRPr="00AE1134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исновок суб’єкта щодо 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відповідності (</w:t>
            </w:r>
            <w:r w:rsidRPr="00AE1134">
              <w:rPr>
                <w:color w:val="000000"/>
                <w:spacing w:val="-1"/>
                <w:sz w:val="18"/>
                <w:szCs w:val="18"/>
                <w:lang w:val="uk-UA"/>
              </w:rPr>
              <w:t>належності (неналежності)</w:t>
            </w:r>
            <w:r>
              <w:rPr>
                <w:color w:val="000000"/>
                <w:spacing w:val="-1"/>
                <w:sz w:val="18"/>
                <w:szCs w:val="18"/>
                <w:lang w:val="uk-UA"/>
              </w:rPr>
              <w:t>)</w:t>
            </w:r>
            <w:r w:rsidRPr="00AE1134">
              <w:rPr>
                <w:color w:val="000000"/>
                <w:spacing w:val="-1"/>
                <w:sz w:val="18"/>
                <w:szCs w:val="18"/>
                <w:lang w:val="uk-UA"/>
              </w:rPr>
              <w:t xml:space="preserve"> товару до конкретних позицій Списку(</w:t>
            </w:r>
            <w:proofErr w:type="spellStart"/>
            <w:r w:rsidRPr="00AE1134">
              <w:rPr>
                <w:color w:val="000000"/>
                <w:spacing w:val="-1"/>
                <w:sz w:val="18"/>
                <w:szCs w:val="18"/>
                <w:lang w:val="uk-UA"/>
              </w:rPr>
              <w:t>ів</w:t>
            </w:r>
            <w:proofErr w:type="spellEnd"/>
            <w:r w:rsidRPr="00AE1134">
              <w:rPr>
                <w:color w:val="000000"/>
                <w:spacing w:val="-1"/>
                <w:sz w:val="18"/>
                <w:szCs w:val="18"/>
                <w:lang w:val="uk-UA"/>
              </w:rPr>
              <w:t>)</w:t>
            </w:r>
          </w:p>
        </w:tc>
      </w:tr>
      <w:tr w:rsidR="00657509" w:rsidRPr="0040783F" w:rsidTr="00783A0D">
        <w:tc>
          <w:tcPr>
            <w:tcW w:w="481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1</w:t>
            </w:r>
          </w:p>
        </w:tc>
        <w:tc>
          <w:tcPr>
            <w:tcW w:w="1824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2</w:t>
            </w:r>
          </w:p>
        </w:tc>
        <w:tc>
          <w:tcPr>
            <w:tcW w:w="2793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3</w:t>
            </w:r>
          </w:p>
        </w:tc>
        <w:tc>
          <w:tcPr>
            <w:tcW w:w="2410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4</w:t>
            </w:r>
          </w:p>
        </w:tc>
        <w:tc>
          <w:tcPr>
            <w:tcW w:w="2680" w:type="dxa"/>
          </w:tcPr>
          <w:p w:rsidR="00657509" w:rsidRPr="0040783F" w:rsidRDefault="00657509" w:rsidP="00F33AA5">
            <w:pPr>
              <w:tabs>
                <w:tab w:val="left" w:leader="underscore" w:pos="851"/>
              </w:tabs>
              <w:spacing w:before="48"/>
              <w:jc w:val="center"/>
              <w:rPr>
                <w:color w:val="000000"/>
                <w:spacing w:val="-1"/>
                <w:sz w:val="18"/>
                <w:szCs w:val="18"/>
                <w:lang w:val="uk-UA"/>
              </w:rPr>
            </w:pPr>
            <w:r w:rsidRPr="0040783F">
              <w:rPr>
                <w:color w:val="000000"/>
                <w:spacing w:val="-1"/>
                <w:sz w:val="18"/>
                <w:szCs w:val="18"/>
                <w:lang w:val="uk-UA"/>
              </w:rPr>
              <w:t>5</w:t>
            </w:r>
          </w:p>
        </w:tc>
      </w:tr>
      <w:tr w:rsidR="004431FB" w:rsidRPr="0040783F" w:rsidTr="00783A0D">
        <w:tc>
          <w:tcPr>
            <w:tcW w:w="481" w:type="dxa"/>
          </w:tcPr>
          <w:p w:rsidR="004431FB" w:rsidRPr="00E87D3B" w:rsidRDefault="004431FB" w:rsidP="004431FB">
            <w:pPr>
              <w:tabs>
                <w:tab w:val="left" w:leader="underscore" w:pos="2184"/>
              </w:tabs>
              <w:jc w:val="right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824" w:type="dxa"/>
          </w:tcPr>
          <w:p w:rsidR="004431FB" w:rsidRPr="00E87D3B" w:rsidRDefault="004431FB" w:rsidP="004431FB">
            <w:pPr>
              <w:rPr>
                <w:rStyle w:val="a5"/>
                <w:b w:val="0"/>
                <w:sz w:val="20"/>
                <w:szCs w:val="20"/>
                <w:shd w:val="clear" w:color="auto" w:fill="FFFFFF"/>
                <w:lang w:val="uk-UA"/>
              </w:rPr>
            </w:pPr>
            <w:r w:rsidRPr="00E87D3B">
              <w:rPr>
                <w:iCs/>
                <w:sz w:val="20"/>
                <w:szCs w:val="20"/>
                <w:lang w:val="uk-UA"/>
              </w:rPr>
              <w:t>Бронетранспортер БТР-80Т</w:t>
            </w:r>
          </w:p>
        </w:tc>
        <w:tc>
          <w:tcPr>
            <w:tcW w:w="2793" w:type="dxa"/>
          </w:tcPr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Бронетранспортер БТР-80Т є спеціально розроблен</w:t>
            </w:r>
            <w:r>
              <w:rPr>
                <w:color w:val="000000"/>
                <w:spacing w:val="-1"/>
                <w:sz w:val="20"/>
                <w:lang w:val="uk-UA"/>
              </w:rPr>
              <w:t>ою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(призначен</w:t>
            </w:r>
            <w:r>
              <w:rPr>
                <w:color w:val="000000"/>
                <w:spacing w:val="-1"/>
                <w:sz w:val="20"/>
                <w:lang w:val="uk-UA"/>
              </w:rPr>
              <w:t>ою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) для військового використання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бойов</w:t>
            </w:r>
            <w:r>
              <w:rPr>
                <w:color w:val="000000"/>
                <w:spacing w:val="-1"/>
                <w:sz w:val="20"/>
                <w:lang w:val="uk-UA"/>
              </w:rPr>
              <w:t>ою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колісн</w:t>
            </w:r>
            <w:r>
              <w:rPr>
                <w:color w:val="000000"/>
                <w:spacing w:val="-1"/>
                <w:sz w:val="20"/>
                <w:lang w:val="uk-UA"/>
              </w:rPr>
              <w:t>ою броньованою наземною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0"/>
                <w:lang w:val="uk-UA"/>
              </w:rPr>
              <w:t xml:space="preserve">плаваючою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машин</w:t>
            </w:r>
            <w:r>
              <w:rPr>
                <w:color w:val="000000"/>
                <w:spacing w:val="-1"/>
                <w:sz w:val="20"/>
                <w:lang w:val="uk-UA"/>
              </w:rPr>
              <w:t>ою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, що має озброєння</w:t>
            </w:r>
            <w:r>
              <w:rPr>
                <w:color w:val="000000"/>
                <w:spacing w:val="-1"/>
                <w:sz w:val="20"/>
                <w:lang w:val="uk-UA"/>
              </w:rPr>
              <w:t xml:space="preserve"> та призначена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для застосування у мотострілецьких підрозділах сухопутних військ</w:t>
            </w:r>
            <w:r>
              <w:rPr>
                <w:color w:val="000000"/>
                <w:spacing w:val="-1"/>
                <w:sz w:val="20"/>
                <w:lang w:val="uk-UA"/>
              </w:rPr>
              <w:t xml:space="preserve"> та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>у підрозділах морської піхоти</w:t>
            </w:r>
          </w:p>
          <w:p w:rsidR="004431F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Бронетранспортер БТР-80Т (модернізований</w:t>
            </w:r>
            <w:r w:rsidRPr="00C811AB">
              <w:rPr>
                <w:sz w:val="20"/>
                <w:lang w:val="uk-UA"/>
              </w:rPr>
              <w:t xml:space="preserve">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бронетранспортер БТР-80) 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чотиривісна, восьмиколісна машина зі всіма ведучими колесами, що має озброєння, броньовий захист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 xml:space="preserve">, 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високу рухомість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 xml:space="preserve"> та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 xml:space="preserve"> здатна пересуватися за танками, долати з ходу окопи, траншеї і водні перешкоди.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 xml:space="preserve"> 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</w:p>
          <w:p w:rsidR="004431FB" w:rsidRPr="004431FB" w:rsidRDefault="004431FB" w:rsidP="004431FB">
            <w:pPr>
              <w:tabs>
                <w:tab w:val="left" w:leader="underscore" w:pos="2184"/>
              </w:tabs>
              <w:jc w:val="center"/>
              <w:rPr>
                <w:color w:val="000000"/>
                <w:spacing w:val="-1"/>
                <w:sz w:val="20"/>
                <w:u w:val="single"/>
                <w:lang w:val="uk-UA"/>
              </w:rPr>
            </w:pPr>
            <w:r w:rsidRPr="004431FB">
              <w:rPr>
                <w:color w:val="000000"/>
                <w:spacing w:val="-1"/>
                <w:sz w:val="20"/>
                <w:u w:val="single"/>
                <w:lang w:val="uk-UA"/>
              </w:rPr>
              <w:t xml:space="preserve">Основні тактико-технічні характеристики </w:t>
            </w:r>
          </w:p>
          <w:p w:rsidR="004431FB" w:rsidRPr="00D77E39" w:rsidRDefault="004431FB" w:rsidP="004431FB">
            <w:pPr>
              <w:tabs>
                <w:tab w:val="left" w:leader="underscore" w:pos="2184"/>
              </w:tabs>
              <w:jc w:val="center"/>
              <w:rPr>
                <w:color w:val="000000"/>
                <w:spacing w:val="-1"/>
                <w:sz w:val="20"/>
                <w:lang w:val="uk-UA"/>
              </w:rPr>
            </w:pPr>
            <w:r w:rsidRPr="004431FB">
              <w:rPr>
                <w:color w:val="000000"/>
                <w:spacing w:val="-1"/>
                <w:sz w:val="20"/>
                <w:u w:val="single"/>
                <w:lang w:val="uk-UA"/>
              </w:rPr>
              <w:t>бронетранспортера БТР-80Т:</w:t>
            </w:r>
          </w:p>
          <w:p w:rsidR="004431F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lastRenderedPageBreak/>
              <w:t>Вага: 13 600 кг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Довжина: 7,65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Ширина: 2,9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Висота: 2,46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Кліренс: 0,475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Екіпаж: 3 + 7 осіб.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Максимальна швидкість: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по шосе: 100 км/год,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на воді:  до 10 км / год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Запас ходу:  750 км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Брон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ьований</w:t>
            </w: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захист: броньований корпус служить для розміщення озброєння, боєприпасів, агрегатів і механізмів машини, для захисту екіпажу і десанту від ураження вогнем стрілецької зброї, від впливу світлового випромінювання, пилоподібних радіоактивних речовин, отруйних речовин і бактеріальних засобів</w:t>
            </w:r>
            <w:r w:rsidR="00803719">
              <w:rPr>
                <w:color w:val="000000"/>
                <w:spacing w:val="-1"/>
                <w:sz w:val="20"/>
                <w:lang w:val="uk-UA"/>
              </w:rPr>
              <w:t>.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Озброєння: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Стандартне: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кулемет 14,5 мм КПВТ, боєкомплект - 500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кулемет 7,62 мм ПКТ, боєкомплект - 2000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приціл 1ПЗ-7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або 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бойовим модулем БМ-23-2: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23 мм гармата 2А7М - 2 шт., боєкомплект 400 (2 х 200)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7,62 мм кулемет ПКТ, боєкомплект 2000 (8 х 250)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Прицільне пристосування: ТИМП-71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Перешкоди, що долає: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висота стінки: 0,5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крен: 25º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рів: 2 м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>-  підйом: 30º</w:t>
            </w:r>
          </w:p>
          <w:p w:rsidR="004431FB" w:rsidRPr="00C811AB" w:rsidRDefault="004431FB" w:rsidP="004431FB">
            <w:pPr>
              <w:tabs>
                <w:tab w:val="left" w:leader="underscore" w:pos="2184"/>
              </w:tabs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Радіостанція: </w:t>
            </w:r>
            <w:proofErr w:type="spellStart"/>
            <w:r w:rsidRPr="00C811AB">
              <w:rPr>
                <w:color w:val="000000"/>
                <w:spacing w:val="-1"/>
                <w:sz w:val="20"/>
                <w:lang w:val="uk-UA"/>
              </w:rPr>
              <w:t>Motorola</w:t>
            </w:r>
            <w:proofErr w:type="spellEnd"/>
            <w:r w:rsidRPr="00C811AB">
              <w:rPr>
                <w:color w:val="000000"/>
                <w:spacing w:val="-1"/>
                <w:sz w:val="20"/>
                <w:lang w:val="uk-UA"/>
              </w:rPr>
              <w:t xml:space="preserve"> DM-4601, Р-173</w:t>
            </w:r>
          </w:p>
        </w:tc>
        <w:tc>
          <w:tcPr>
            <w:tcW w:w="2410" w:type="dxa"/>
          </w:tcPr>
          <w:p w:rsidR="004431FB" w:rsidRPr="005D5BB6" w:rsidRDefault="004431FB" w:rsidP="004431FB">
            <w:pPr>
              <w:tabs>
                <w:tab w:val="left" w:leader="underscore" w:pos="851"/>
              </w:tabs>
              <w:jc w:val="both"/>
              <w:rPr>
                <w:sz w:val="20"/>
                <w:lang w:val="uk-UA"/>
              </w:rPr>
            </w:pPr>
            <w:r w:rsidRPr="001B422E">
              <w:rPr>
                <w:sz w:val="20"/>
                <w:lang w:val="uk-UA"/>
              </w:rPr>
              <w:lastRenderedPageBreak/>
              <w:t xml:space="preserve">Список товарів військового призначення, міжнародні передачі яких підлягають державному контролю, який затверджений постановою Кабінету </w:t>
            </w:r>
            <w:r w:rsidRPr="005D5BB6">
              <w:rPr>
                <w:sz w:val="20"/>
                <w:lang w:val="uk-UA"/>
              </w:rPr>
              <w:t>Міністрів України від 20.11.2003 №1807.</w:t>
            </w:r>
          </w:p>
          <w:p w:rsidR="004431FB" w:rsidRPr="005D5BB6" w:rsidRDefault="004431FB" w:rsidP="004431FB">
            <w:pPr>
              <w:tabs>
                <w:tab w:val="left" w:leader="underscore" w:pos="851"/>
              </w:tabs>
              <w:jc w:val="both"/>
              <w:rPr>
                <w:b/>
                <w:sz w:val="20"/>
                <w:lang w:val="uk-UA"/>
              </w:rPr>
            </w:pPr>
            <w:r w:rsidRPr="005D5BB6">
              <w:rPr>
                <w:b/>
                <w:sz w:val="20"/>
                <w:lang w:val="uk-UA"/>
              </w:rPr>
              <w:t>Позиція ML6</w:t>
            </w:r>
          </w:p>
          <w:p w:rsidR="004431FB" w:rsidRPr="005D5BB6" w:rsidRDefault="004431FB" w:rsidP="004431FB">
            <w:pPr>
              <w:pStyle w:val="a6"/>
              <w:widowControl w:val="0"/>
              <w:ind w:right="-8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D5BB6">
              <w:rPr>
                <w:rFonts w:ascii="Times New Roman" w:hAnsi="Times New Roman" w:cs="Times New Roman"/>
                <w:bCs/>
                <w:lang w:val="uk-UA"/>
              </w:rPr>
              <w:t>«Наземні транспортні засоби та «компоненти» до них, як наведено нижче:</w:t>
            </w:r>
          </w:p>
          <w:p w:rsidR="004431FB" w:rsidRPr="005D5BB6" w:rsidRDefault="004431FB" w:rsidP="004431FB">
            <w:pPr>
              <w:tabs>
                <w:tab w:val="left" w:leader="underscore" w:pos="851"/>
              </w:tabs>
              <w:jc w:val="both"/>
              <w:rPr>
                <w:b/>
                <w:bCs/>
                <w:sz w:val="20"/>
                <w:lang w:val="uk-UA"/>
              </w:rPr>
            </w:pPr>
            <w:r w:rsidRPr="005D5BB6">
              <w:rPr>
                <w:b/>
                <w:bCs/>
                <w:sz w:val="20"/>
                <w:lang w:val="uk-UA"/>
              </w:rPr>
              <w:t>МL6.а</w:t>
            </w:r>
          </w:p>
          <w:p w:rsidR="004431FB" w:rsidRPr="00115594" w:rsidRDefault="004431FB" w:rsidP="004431FB">
            <w:pPr>
              <w:pStyle w:val="a6"/>
              <w:widowControl w:val="0"/>
              <w:ind w:left="-45" w:right="16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D5BB6">
              <w:rPr>
                <w:rFonts w:ascii="Times New Roman" w:hAnsi="Times New Roman" w:cs="Times New Roman"/>
                <w:bCs/>
                <w:lang w:val="uk-UA"/>
              </w:rPr>
              <w:t>«Наземні транспортні засоби та «компоненти» для них,  «спеціально призначені» або модифіковані для військового «використання»</w:t>
            </w:r>
            <w:r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680" w:type="dxa"/>
          </w:tcPr>
          <w:p w:rsidR="004431FB" w:rsidRDefault="004431FB" w:rsidP="004431FB">
            <w:pPr>
              <w:tabs>
                <w:tab w:val="left" w:leader="underscore" w:pos="851"/>
              </w:tabs>
              <w:ind w:left="34"/>
              <w:jc w:val="both"/>
              <w:rPr>
                <w:color w:val="000000"/>
                <w:spacing w:val="-1"/>
                <w:sz w:val="20"/>
                <w:lang w:val="uk-UA"/>
              </w:rPr>
            </w:pPr>
            <w:r w:rsidRPr="00115594">
              <w:rPr>
                <w:iCs/>
                <w:sz w:val="20"/>
                <w:lang w:val="uk-UA"/>
              </w:rPr>
              <w:t>Бронетранспортер БТР</w:t>
            </w:r>
            <w:r>
              <w:rPr>
                <w:iCs/>
                <w:sz w:val="20"/>
                <w:lang w:val="uk-UA"/>
              </w:rPr>
              <w:t xml:space="preserve">-80Т є 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спеціально розроблен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 xml:space="preserve"> (призначен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) для військового використання</w:t>
            </w:r>
            <w:r w:rsidR="004A4811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бойов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 xml:space="preserve"> колісн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ою броньованою наземною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 xml:space="preserve"> 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 xml:space="preserve">плаваючою </w:t>
            </w:r>
            <w:r w:rsidR="004A4811" w:rsidRPr="00C811AB">
              <w:rPr>
                <w:color w:val="000000"/>
                <w:spacing w:val="-1"/>
                <w:sz w:val="20"/>
                <w:lang w:val="uk-UA"/>
              </w:rPr>
              <w:t>машин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ою</w:t>
            </w:r>
            <w:r w:rsidR="004A4811">
              <w:rPr>
                <w:iCs/>
                <w:sz w:val="20"/>
                <w:lang w:val="uk-UA"/>
              </w:rPr>
              <w:t xml:space="preserve"> та з</w:t>
            </w:r>
            <w:r w:rsidR="004A4811" w:rsidRPr="00115594">
              <w:rPr>
                <w:color w:val="000000"/>
                <w:spacing w:val="-1"/>
                <w:sz w:val="20"/>
                <w:lang w:val="uk-UA"/>
              </w:rPr>
              <w:t>а своїм найменуванням, описом та технічними характеристиками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 xml:space="preserve"> належить до </w:t>
            </w:r>
            <w:r>
              <w:rPr>
                <w:iCs/>
                <w:sz w:val="20"/>
                <w:lang w:val="uk-UA"/>
              </w:rPr>
              <w:t>наземни</w:t>
            </w:r>
            <w:r w:rsidR="004A4811">
              <w:rPr>
                <w:iCs/>
                <w:sz w:val="20"/>
                <w:lang w:val="uk-UA"/>
              </w:rPr>
              <w:t>х</w:t>
            </w:r>
            <w:r>
              <w:rPr>
                <w:iCs/>
                <w:sz w:val="20"/>
                <w:lang w:val="uk-UA"/>
              </w:rPr>
              <w:t xml:space="preserve"> транспортни</w:t>
            </w:r>
            <w:r w:rsidR="004A4811">
              <w:rPr>
                <w:iCs/>
                <w:sz w:val="20"/>
                <w:lang w:val="uk-UA"/>
              </w:rPr>
              <w:t>х</w:t>
            </w:r>
            <w:r>
              <w:rPr>
                <w:iCs/>
                <w:sz w:val="20"/>
                <w:lang w:val="uk-UA"/>
              </w:rPr>
              <w:t xml:space="preserve"> засоб</w:t>
            </w:r>
            <w:r w:rsidR="004A4811">
              <w:rPr>
                <w:iCs/>
                <w:sz w:val="20"/>
                <w:lang w:val="uk-UA"/>
              </w:rPr>
              <w:t>ів</w:t>
            </w:r>
            <w:r>
              <w:rPr>
                <w:iCs/>
                <w:sz w:val="20"/>
                <w:lang w:val="uk-UA"/>
              </w:rPr>
              <w:t>, спеціально призначени</w:t>
            </w:r>
            <w:r w:rsidR="004A4811">
              <w:rPr>
                <w:iCs/>
                <w:sz w:val="20"/>
                <w:lang w:val="uk-UA"/>
              </w:rPr>
              <w:t>х</w:t>
            </w:r>
            <w:r>
              <w:rPr>
                <w:iCs/>
                <w:sz w:val="20"/>
                <w:lang w:val="uk-UA"/>
              </w:rPr>
              <w:t xml:space="preserve"> для військового використання</w:t>
            </w:r>
            <w:r w:rsidR="004A4811">
              <w:rPr>
                <w:iCs/>
                <w:sz w:val="20"/>
                <w:lang w:val="uk-UA"/>
              </w:rPr>
              <w:t xml:space="preserve">, що визначені у </w:t>
            </w:r>
            <w:r w:rsidRPr="00115594">
              <w:rPr>
                <w:color w:val="000000"/>
                <w:spacing w:val="-1"/>
                <w:sz w:val="20"/>
                <w:lang w:val="uk-UA"/>
              </w:rPr>
              <w:t xml:space="preserve">позиції </w:t>
            </w:r>
            <w:r w:rsidRPr="00DB681C">
              <w:rPr>
                <w:b/>
                <w:color w:val="000000"/>
                <w:spacing w:val="-1"/>
                <w:sz w:val="20"/>
                <w:lang w:val="uk-UA"/>
              </w:rPr>
              <w:t>ML6.a</w:t>
            </w:r>
            <w:r w:rsidRPr="00115594">
              <w:rPr>
                <w:color w:val="000000"/>
                <w:spacing w:val="-1"/>
                <w:sz w:val="20"/>
                <w:lang w:val="uk-UA"/>
              </w:rPr>
              <w:t xml:space="preserve"> Списку товарів військового призначення, міжнародні передачі яких підлягають державному контролю, затверджено</w:t>
            </w:r>
            <w:r w:rsidR="004A4811">
              <w:rPr>
                <w:color w:val="000000"/>
                <w:spacing w:val="-1"/>
                <w:sz w:val="20"/>
                <w:lang w:val="uk-UA"/>
              </w:rPr>
              <w:t>го</w:t>
            </w:r>
            <w:r w:rsidRPr="00115594">
              <w:rPr>
                <w:color w:val="000000"/>
                <w:spacing w:val="-1"/>
                <w:sz w:val="20"/>
                <w:lang w:val="uk-UA"/>
              </w:rPr>
              <w:t xml:space="preserve"> постановою Кабінету Міністрів України від 20.11.</w:t>
            </w:r>
            <w:r>
              <w:rPr>
                <w:color w:val="000000"/>
                <w:spacing w:val="-1"/>
                <w:sz w:val="20"/>
                <w:lang w:val="uk-UA"/>
              </w:rPr>
              <w:t>20</w:t>
            </w:r>
            <w:r w:rsidRPr="00115594">
              <w:rPr>
                <w:color w:val="000000"/>
                <w:spacing w:val="-1"/>
                <w:sz w:val="20"/>
                <w:lang w:val="uk-UA"/>
              </w:rPr>
              <w:t>03 №1807.</w:t>
            </w:r>
          </w:p>
          <w:p w:rsidR="004431FB" w:rsidRPr="00C811AB" w:rsidRDefault="004431FB" w:rsidP="004431FB">
            <w:pPr>
              <w:tabs>
                <w:tab w:val="left" w:leader="underscore" w:pos="851"/>
              </w:tabs>
              <w:ind w:left="34"/>
              <w:jc w:val="both"/>
              <w:rPr>
                <w:color w:val="000000"/>
                <w:spacing w:val="-1"/>
                <w:sz w:val="20"/>
                <w:lang w:val="uk-UA"/>
              </w:rPr>
            </w:pPr>
          </w:p>
        </w:tc>
      </w:tr>
      <w:tr w:rsidR="004431FB" w:rsidRPr="0040783F" w:rsidTr="00783A0D">
        <w:tc>
          <w:tcPr>
            <w:tcW w:w="481" w:type="dxa"/>
          </w:tcPr>
          <w:p w:rsidR="004431FB" w:rsidRPr="00E87D3B" w:rsidRDefault="004431FB" w:rsidP="004431FB">
            <w:pPr>
              <w:jc w:val="right"/>
              <w:rPr>
                <w:sz w:val="20"/>
                <w:szCs w:val="20"/>
                <w:lang w:val="uk-UA"/>
              </w:rPr>
            </w:pPr>
            <w:r w:rsidRPr="00E87D3B">
              <w:rPr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824" w:type="dxa"/>
          </w:tcPr>
          <w:p w:rsidR="004431FB" w:rsidRPr="00E87D3B" w:rsidRDefault="004431FB" w:rsidP="004431FB">
            <w:pPr>
              <w:rPr>
                <w:color w:val="000000"/>
                <w:spacing w:val="-1"/>
                <w:sz w:val="20"/>
                <w:szCs w:val="20"/>
                <w:lang w:val="uk-UA"/>
              </w:rPr>
            </w:pPr>
            <w:proofErr w:type="spellStart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</w:t>
            </w:r>
          </w:p>
          <w:p w:rsidR="004431FB" w:rsidRPr="00E87D3B" w:rsidRDefault="004431FB" w:rsidP="004431FB">
            <w:pPr>
              <w:rPr>
                <w:sz w:val="20"/>
                <w:szCs w:val="20"/>
                <w:lang w:val="uk-UA"/>
              </w:rPr>
            </w:pPr>
            <w:r w:rsidRPr="00E87D3B">
              <w:rPr>
                <w:color w:val="000000"/>
                <w:spacing w:val="-1"/>
                <w:sz w:val="20"/>
                <w:szCs w:val="20"/>
                <w:lang w:val="uk-UA"/>
              </w:rPr>
              <w:t>РІСО384-053</w:t>
            </w:r>
          </w:p>
        </w:tc>
        <w:tc>
          <w:tcPr>
            <w:tcW w:w="2793" w:type="dxa"/>
          </w:tcPr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17890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917890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</w:t>
            </w:r>
            <w:r w:rsidRPr="00917890">
              <w:rPr>
                <w:sz w:val="20"/>
                <w:szCs w:val="20"/>
                <w:lang w:val="uk-UA"/>
              </w:rPr>
              <w:t>є повністю цифров</w:t>
            </w:r>
            <w:r>
              <w:rPr>
                <w:sz w:val="20"/>
                <w:szCs w:val="20"/>
                <w:lang w:val="uk-UA"/>
              </w:rPr>
              <w:t>им</w:t>
            </w:r>
            <w:r w:rsidRPr="0091789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17890">
              <w:rPr>
                <w:sz w:val="20"/>
                <w:szCs w:val="20"/>
                <w:lang w:val="uk-UA"/>
              </w:rPr>
              <w:t>поверхн</w:t>
            </w:r>
            <w:r>
              <w:rPr>
                <w:sz w:val="20"/>
                <w:szCs w:val="20"/>
                <w:lang w:val="uk-UA"/>
              </w:rPr>
              <w:t>ьо</w:t>
            </w:r>
            <w:r w:rsidRPr="00917890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им</w:t>
            </w:r>
            <w:proofErr w:type="spellEnd"/>
            <w:r w:rsidRPr="0091789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пристроєм, який розроблений для виробництва широкого кола цивільних приладів </w:t>
            </w:r>
            <w:proofErr w:type="spellStart"/>
            <w:r>
              <w:rPr>
                <w:sz w:val="20"/>
                <w:szCs w:val="20"/>
                <w:lang w:val="uk-UA"/>
              </w:rPr>
              <w:t>тепловізійного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виявлення, які використовуються у різних сферах народного господарства (термографія, спостереження, мисливство, спортивні змагання, розваги, боротьба з вогнем, геофізичні дослідження тощо).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За своєю конструкцією 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  <w:lang w:val="uk-UA"/>
              </w:rPr>
              <w:t>т</w:t>
            </w:r>
            <w:r w:rsidRPr="00917890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епловізійний</w:t>
            </w:r>
            <w:proofErr w:type="spellEnd"/>
            <w:r w:rsidRPr="00917890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</w:t>
            </w:r>
            <w:r w:rsidRPr="00917890">
              <w:rPr>
                <w:sz w:val="20"/>
                <w:szCs w:val="20"/>
                <w:lang w:val="uk-UA"/>
              </w:rPr>
              <w:t>є</w:t>
            </w:r>
            <w:r>
              <w:rPr>
                <w:sz w:val="20"/>
                <w:szCs w:val="20"/>
                <w:lang w:val="uk-UA"/>
              </w:rPr>
              <w:t xml:space="preserve"> нелінійною (двовимірною) інфрачервоною «</w:t>
            </w:r>
            <w:proofErr w:type="spellStart"/>
            <w:r>
              <w:rPr>
                <w:sz w:val="20"/>
                <w:szCs w:val="20"/>
                <w:lang w:val="uk-UA"/>
              </w:rPr>
              <w:t>граткою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фокальної площини» на основі </w:t>
            </w:r>
            <w:proofErr w:type="spellStart"/>
            <w:r>
              <w:rPr>
                <w:sz w:val="20"/>
                <w:szCs w:val="20"/>
                <w:lang w:val="uk-UA"/>
              </w:rPr>
              <w:t>мікроболометричного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lastRenderedPageBreak/>
              <w:t>матеріалу, яка непридатна для використання в космосі.</w:t>
            </w:r>
          </w:p>
          <w:p w:rsidR="004431FB" w:rsidRPr="006C1C1D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є </w:t>
            </w:r>
            <w:r w:rsidRPr="006C1C1D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6C1C1D">
              <w:rPr>
                <w:sz w:val="20"/>
                <w:szCs w:val="20"/>
                <w:lang w:val="uk-UA"/>
              </w:rPr>
              <w:t>граткою</w:t>
            </w:r>
            <w:proofErr w:type="spellEnd"/>
            <w:r w:rsidRPr="006C1C1D">
              <w:rPr>
                <w:sz w:val="20"/>
                <w:szCs w:val="20"/>
                <w:lang w:val="uk-UA"/>
              </w:rPr>
              <w:t xml:space="preserve"> фокальної площини», що використовує необроблений електронікою сигнал, тобто є елементом з «нефільтрованим відгуком».</w:t>
            </w:r>
          </w:p>
          <w:p w:rsidR="004431FB" w:rsidRPr="006C1C1D" w:rsidRDefault="004431FB" w:rsidP="004431FB">
            <w:pPr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6C1C1D">
              <w:rPr>
                <w:sz w:val="20"/>
                <w:szCs w:val="20"/>
                <w:lang w:val="uk-UA"/>
              </w:rPr>
              <w:t xml:space="preserve">Для використання у виробництві </w:t>
            </w:r>
            <w:proofErr w:type="spellStart"/>
            <w:r w:rsidRPr="006C1C1D">
              <w:rPr>
                <w:sz w:val="20"/>
                <w:szCs w:val="20"/>
                <w:lang w:val="uk-UA"/>
              </w:rPr>
              <w:t>тепловізійних</w:t>
            </w:r>
            <w:proofErr w:type="spellEnd"/>
            <w:r w:rsidRPr="006C1C1D">
              <w:rPr>
                <w:sz w:val="20"/>
                <w:szCs w:val="20"/>
                <w:lang w:val="uk-UA"/>
              </w:rPr>
              <w:t xml:space="preserve"> приладів </w:t>
            </w:r>
            <w:proofErr w:type="spellStart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потребує додаткового встановлення плати управління та програмного забезпечення. </w:t>
            </w:r>
          </w:p>
          <w:p w:rsidR="004431FB" w:rsidRDefault="004431FB" w:rsidP="004431FB">
            <w:pPr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proofErr w:type="spellStart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працює у </w:t>
            </w:r>
            <w:r w:rsidRPr="00917890">
              <w:rPr>
                <w:sz w:val="20"/>
                <w:szCs w:val="20"/>
                <w:lang w:val="uk-UA"/>
              </w:rPr>
              <w:t xml:space="preserve">межах діапазону </w:t>
            </w:r>
            <w:r w:rsidRPr="00917890">
              <w:rPr>
                <w:sz w:val="20"/>
                <w:szCs w:val="20"/>
                <w:lang w:val="uk-UA" w:eastAsia="uk-UA"/>
              </w:rPr>
              <w:t>довжин хвиль</w:t>
            </w:r>
            <w:r>
              <w:rPr>
                <w:sz w:val="20"/>
                <w:szCs w:val="20"/>
                <w:lang w:val="uk-UA" w:eastAsia="uk-UA"/>
              </w:rPr>
              <w:t xml:space="preserve"> від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8000 нм </w:t>
            </w:r>
            <w:r>
              <w:rPr>
                <w:sz w:val="20"/>
                <w:szCs w:val="20"/>
                <w:lang w:val="uk-UA" w:eastAsia="uk-UA"/>
              </w:rPr>
              <w:t xml:space="preserve">до </w:t>
            </w:r>
            <w:r w:rsidRPr="00917890">
              <w:rPr>
                <w:sz w:val="20"/>
                <w:szCs w:val="20"/>
                <w:lang w:val="uk-UA" w:eastAsia="uk-UA"/>
              </w:rPr>
              <w:t>14 000 нм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  <w:p w:rsidR="004431FB" w:rsidRPr="00917890" w:rsidRDefault="004431FB" w:rsidP="004431FB">
            <w:pPr>
              <w:jc w:val="both"/>
              <w:rPr>
                <w:spacing w:val="-1"/>
                <w:sz w:val="20"/>
                <w:szCs w:val="20"/>
                <w:lang w:val="uk-UA"/>
              </w:rPr>
            </w:pPr>
            <w:proofErr w:type="spellStart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, після </w:t>
            </w:r>
            <w:r w:rsidRPr="006C1C1D">
              <w:rPr>
                <w:color w:val="000000"/>
                <w:spacing w:val="-1"/>
                <w:sz w:val="20"/>
                <w:szCs w:val="20"/>
                <w:lang w:val="uk-UA"/>
              </w:rPr>
              <w:t>додаткового встановлення плати управління та програмного забезпечення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>, м</w:t>
            </w:r>
            <w:r w:rsidRPr="00917890">
              <w:rPr>
                <w:spacing w:val="-1"/>
                <w:sz w:val="20"/>
                <w:szCs w:val="20"/>
                <w:lang w:val="uk-UA"/>
              </w:rPr>
              <w:t>онтується у відповідну плату</w:t>
            </w:r>
            <w:r>
              <w:rPr>
                <w:spacing w:val="-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1C1D">
              <w:rPr>
                <w:sz w:val="20"/>
                <w:szCs w:val="20"/>
                <w:lang w:val="uk-UA"/>
              </w:rPr>
              <w:t>тепловізійн</w:t>
            </w:r>
            <w:r>
              <w:rPr>
                <w:sz w:val="20"/>
                <w:szCs w:val="20"/>
                <w:lang w:val="uk-UA"/>
              </w:rPr>
              <w:t>ого</w:t>
            </w:r>
            <w:proofErr w:type="spellEnd"/>
            <w:r w:rsidRPr="006C1C1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1C1D">
              <w:rPr>
                <w:sz w:val="20"/>
                <w:szCs w:val="20"/>
                <w:lang w:val="uk-UA"/>
              </w:rPr>
              <w:t>прилад</w:t>
            </w:r>
            <w:r>
              <w:rPr>
                <w:sz w:val="20"/>
                <w:szCs w:val="20"/>
                <w:lang w:val="uk-UA"/>
              </w:rPr>
              <w:t>а</w:t>
            </w:r>
            <w:proofErr w:type="spellEnd"/>
            <w:r w:rsidRPr="00917890">
              <w:rPr>
                <w:spacing w:val="-1"/>
                <w:sz w:val="20"/>
                <w:szCs w:val="20"/>
                <w:lang w:val="uk-UA"/>
              </w:rPr>
              <w:t xml:space="preserve"> шляхом впаювання та не може бути вилученим з </w:t>
            </w:r>
            <w:r>
              <w:rPr>
                <w:spacing w:val="-1"/>
                <w:sz w:val="20"/>
                <w:szCs w:val="20"/>
                <w:lang w:val="uk-UA"/>
              </w:rPr>
              <w:t xml:space="preserve">нього </w:t>
            </w:r>
            <w:r w:rsidRPr="00917890">
              <w:rPr>
                <w:spacing w:val="-1"/>
                <w:sz w:val="20"/>
                <w:szCs w:val="20"/>
                <w:lang w:val="uk-UA"/>
              </w:rPr>
              <w:t>без його пошкодження та втрати працездатності, та не може після цього бути використаним в інших цілях.</w:t>
            </w:r>
          </w:p>
          <w:p w:rsidR="004431FB" w:rsidRPr="00917890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Pr="00803719" w:rsidRDefault="004431FB" w:rsidP="004431FB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803719">
              <w:rPr>
                <w:sz w:val="20"/>
                <w:szCs w:val="20"/>
                <w:u w:val="single"/>
                <w:lang w:val="uk-UA"/>
              </w:rPr>
              <w:t xml:space="preserve">Технічні характеристики </w:t>
            </w:r>
            <w:proofErr w:type="spellStart"/>
            <w:r w:rsidRPr="00803719">
              <w:rPr>
                <w:sz w:val="20"/>
                <w:szCs w:val="20"/>
                <w:u w:val="single"/>
                <w:lang w:val="uk-UA"/>
              </w:rPr>
              <w:t>т</w:t>
            </w:r>
            <w:r w:rsidRPr="00803719">
              <w:rPr>
                <w:color w:val="000000"/>
                <w:spacing w:val="-1"/>
                <w:sz w:val="20"/>
                <w:szCs w:val="20"/>
                <w:u w:val="single"/>
                <w:lang w:val="uk-UA"/>
              </w:rPr>
              <w:t>епловізійного</w:t>
            </w:r>
            <w:proofErr w:type="spellEnd"/>
            <w:r w:rsidRPr="00803719">
              <w:rPr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сенсора РІСО384-053</w:t>
            </w:r>
            <w:r w:rsidRPr="00803719">
              <w:rPr>
                <w:sz w:val="20"/>
                <w:szCs w:val="20"/>
                <w:u w:val="single"/>
                <w:lang w:val="uk-UA"/>
              </w:rPr>
              <w:t>: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 спектральний діапазон хвиль – 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8000 – 14000 нм;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 w:rsidRPr="00EF2FDB">
              <w:rPr>
                <w:sz w:val="20"/>
                <w:szCs w:val="20"/>
                <w:lang w:val="uk-UA"/>
              </w:rPr>
              <w:t>- </w:t>
            </w:r>
            <w:r>
              <w:rPr>
                <w:sz w:val="20"/>
                <w:szCs w:val="20"/>
                <w:lang w:val="uk-UA"/>
              </w:rPr>
              <w:t xml:space="preserve">виготовлений із </w:t>
            </w:r>
            <w:proofErr w:type="spellStart"/>
            <w:r w:rsidRPr="00EF2FDB">
              <w:rPr>
                <w:sz w:val="20"/>
                <w:szCs w:val="20"/>
                <w:lang w:val="uk-UA"/>
              </w:rPr>
              <w:t>мікроболометричн</w:t>
            </w:r>
            <w:r>
              <w:rPr>
                <w:sz w:val="20"/>
                <w:szCs w:val="20"/>
                <w:lang w:val="uk-UA"/>
              </w:rPr>
              <w:t>ого</w:t>
            </w:r>
            <w:proofErr w:type="spellEnd"/>
            <w:r w:rsidRPr="00EF2FDB">
              <w:rPr>
                <w:sz w:val="20"/>
                <w:szCs w:val="20"/>
                <w:lang w:val="uk-UA"/>
              </w:rPr>
              <w:t xml:space="preserve"> матеріал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EF2FDB">
              <w:rPr>
                <w:sz w:val="20"/>
                <w:szCs w:val="20"/>
                <w:lang w:val="uk-UA"/>
              </w:rPr>
              <w:t xml:space="preserve"> (матеріал детектора) на основі аморфного кремнію;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 w:rsidRPr="009039AC">
              <w:rPr>
                <w:sz w:val="20"/>
                <w:szCs w:val="20"/>
                <w:lang w:val="uk-UA"/>
              </w:rPr>
              <w:t xml:space="preserve">- тепловий відгук (теплова чутливість) – </w:t>
            </w:r>
            <w:r w:rsidRPr="009039AC">
              <w:rPr>
                <w:sz w:val="20"/>
                <w:szCs w:val="20"/>
              </w:rPr>
              <w:t>&lt;</w:t>
            </w:r>
            <w:r w:rsidRPr="009039AC">
              <w:rPr>
                <w:sz w:val="20"/>
                <w:szCs w:val="20"/>
                <w:lang w:val="uk-UA"/>
              </w:rPr>
              <w:t xml:space="preserve"> 60 </w:t>
            </w:r>
            <w:proofErr w:type="spellStart"/>
            <w:r w:rsidRPr="009039AC">
              <w:rPr>
                <w:sz w:val="20"/>
                <w:szCs w:val="20"/>
                <w:lang w:val="uk-UA"/>
              </w:rPr>
              <w:t>мК</w:t>
            </w:r>
            <w:proofErr w:type="spellEnd"/>
            <w:r w:rsidRPr="009039AC">
              <w:rPr>
                <w:sz w:val="20"/>
                <w:szCs w:val="20"/>
                <w:lang w:val="uk-UA"/>
              </w:rPr>
              <w:t>;</w:t>
            </w:r>
          </w:p>
          <w:p w:rsidR="004431FB" w:rsidRPr="009039AC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 </w:t>
            </w:r>
            <w:r w:rsidRPr="00917890">
              <w:rPr>
                <w:sz w:val="20"/>
                <w:szCs w:val="20"/>
                <w:lang w:val="uk-UA" w:eastAsia="uk-UA"/>
              </w:rPr>
              <w:t>ма</w:t>
            </w:r>
            <w:r>
              <w:rPr>
                <w:sz w:val="20"/>
                <w:szCs w:val="20"/>
                <w:lang w:val="uk-UA" w:eastAsia="uk-UA"/>
              </w:rPr>
              <w:t>є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окремі елементи з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нефільтрованим </w:t>
            </w:r>
            <w:r w:rsidRPr="00917890">
              <w:rPr>
                <w:spacing w:val="-3"/>
                <w:sz w:val="20"/>
                <w:szCs w:val="20"/>
                <w:lang w:val="uk-UA" w:eastAsia="uk-UA"/>
              </w:rPr>
              <w:t xml:space="preserve">відгуком </w:t>
            </w:r>
            <w:r>
              <w:rPr>
                <w:spacing w:val="-3"/>
                <w:sz w:val="20"/>
                <w:szCs w:val="20"/>
                <w:lang w:val="uk-UA" w:eastAsia="uk-UA"/>
              </w:rPr>
              <w:t xml:space="preserve">(необробленим сигналом)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у межах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діапазону </w:t>
            </w:r>
            <w:r w:rsidRPr="00917890">
              <w:rPr>
                <w:sz w:val="20"/>
                <w:szCs w:val="20"/>
                <w:lang w:val="uk-UA" w:eastAsia="uk-UA"/>
              </w:rPr>
              <w:t>довжин хвиль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917890">
              <w:rPr>
                <w:sz w:val="20"/>
                <w:szCs w:val="20"/>
                <w:lang w:val="uk-UA" w:eastAsia="uk-UA"/>
              </w:rPr>
              <w:t>8000</w:t>
            </w:r>
            <w:r>
              <w:rPr>
                <w:sz w:val="20"/>
                <w:szCs w:val="20"/>
                <w:lang w:val="uk-UA" w:eastAsia="uk-UA"/>
              </w:rPr>
              <w:t>-14000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нм</w:t>
            </w:r>
            <w:r>
              <w:rPr>
                <w:sz w:val="20"/>
                <w:szCs w:val="20"/>
                <w:lang w:val="uk-UA" w:eastAsia="uk-UA"/>
              </w:rPr>
              <w:t>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 розмір </w:t>
            </w:r>
            <w:proofErr w:type="spellStart"/>
            <w:r>
              <w:rPr>
                <w:sz w:val="20"/>
                <w:szCs w:val="20"/>
                <w:lang w:val="uk-UA"/>
              </w:rPr>
              <w:t>пікселя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- 17 мкм;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 кількість пікселів  - 384х288;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 частота кадрів   - 60 Гц;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 споживна потужність – 80 мВт;</w:t>
            </w:r>
          </w:p>
          <w:p w:rsidR="004431FB" w:rsidRDefault="004431FB" w:rsidP="004431FB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 діапазон робочих температур  - </w:t>
            </w:r>
          </w:p>
          <w:p w:rsidR="004431FB" w:rsidRPr="00917890" w:rsidRDefault="004431FB" w:rsidP="004431FB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</w:t>
            </w:r>
            <w:r w:rsidRPr="00917890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-</w:t>
            </w:r>
            <w:r w:rsidRPr="00917890">
              <w:rPr>
                <w:sz w:val="20"/>
                <w:szCs w:val="20"/>
                <w:lang w:val="uk-UA"/>
              </w:rPr>
              <w:t xml:space="preserve"> 40 °С до </w:t>
            </w:r>
            <w:r>
              <w:rPr>
                <w:sz w:val="20"/>
                <w:szCs w:val="20"/>
                <w:lang w:val="uk-UA"/>
              </w:rPr>
              <w:t>+</w:t>
            </w:r>
            <w:r w:rsidRPr="00917890">
              <w:rPr>
                <w:sz w:val="20"/>
                <w:szCs w:val="20"/>
                <w:lang w:val="uk-UA"/>
              </w:rPr>
              <w:t xml:space="preserve"> 50 °С</w:t>
            </w: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Pr="00917890" w:rsidRDefault="004431FB" w:rsidP="004431F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431FB" w:rsidRPr="00917890" w:rsidRDefault="004431FB" w:rsidP="004431FB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sz w:val="20"/>
                <w:szCs w:val="20"/>
                <w:lang w:val="uk-UA"/>
              </w:rPr>
            </w:pPr>
            <w:r w:rsidRPr="00917890">
              <w:rPr>
                <w:sz w:val="20"/>
                <w:szCs w:val="20"/>
                <w:lang w:val="uk-UA"/>
              </w:rPr>
              <w:lastRenderedPageBreak/>
              <w:t>Список товарів військового призначення, міжнародні передачі яких підлягають державному контролю, який затверджений постановою Кабінету Міністрів України від 20.11.2003 №1807:</w:t>
            </w: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917890">
              <w:rPr>
                <w:b/>
                <w:sz w:val="20"/>
                <w:szCs w:val="20"/>
                <w:lang w:val="uk-UA"/>
              </w:rPr>
              <w:t>Позиція ML15</w:t>
            </w: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sz w:val="20"/>
                <w:szCs w:val="20"/>
                <w:lang w:val="uk-UA"/>
              </w:rPr>
            </w:pPr>
            <w:r w:rsidRPr="00917890">
              <w:rPr>
                <w:sz w:val="20"/>
                <w:szCs w:val="20"/>
                <w:lang w:val="uk-UA"/>
              </w:rPr>
              <w:t>«Апаратура формування зображення або апаратура протидії, як наведено нижче, "спеціально призначена для військового використання", та "спеціально призначені" "компоненти" і "аксесуари" для неї:</w:t>
            </w:r>
          </w:p>
          <w:p w:rsidR="004431FB" w:rsidRPr="00381C43" w:rsidRDefault="004431FB" w:rsidP="00803719">
            <w:pPr>
              <w:tabs>
                <w:tab w:val="left" w:leader="underscore" w:pos="851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381C43">
              <w:rPr>
                <w:b/>
                <w:sz w:val="20"/>
                <w:szCs w:val="20"/>
                <w:lang w:val="uk-UA"/>
              </w:rPr>
              <w:t>ML15.c</w:t>
            </w:r>
          </w:p>
          <w:p w:rsidR="004431FB" w:rsidRPr="00381C43" w:rsidRDefault="004431FB" w:rsidP="00803719">
            <w:pPr>
              <w:tabs>
                <w:tab w:val="left" w:leader="underscore" w:pos="851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381C43">
              <w:rPr>
                <w:sz w:val="20"/>
                <w:szCs w:val="20"/>
                <w:lang w:val="uk-UA"/>
              </w:rPr>
              <w:lastRenderedPageBreak/>
              <w:t>обладнання підсилення яскравості зображення;</w:t>
            </w: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917890">
              <w:rPr>
                <w:b/>
                <w:sz w:val="20"/>
                <w:szCs w:val="20"/>
                <w:lang w:val="uk-UA"/>
              </w:rPr>
              <w:t>ML15.d</w:t>
            </w: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sz w:val="20"/>
                <w:szCs w:val="20"/>
                <w:lang w:val="uk-UA"/>
              </w:rPr>
            </w:pPr>
            <w:r w:rsidRPr="00917890">
              <w:rPr>
                <w:sz w:val="20"/>
                <w:szCs w:val="20"/>
                <w:lang w:val="uk-UA"/>
              </w:rPr>
              <w:t>апаратура формування інфрачервоного чи теплового зображення;»</w:t>
            </w: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spacing w:val="-4"/>
                <w:sz w:val="18"/>
                <w:szCs w:val="18"/>
                <w:lang w:val="uk-UA"/>
              </w:rPr>
            </w:pPr>
          </w:p>
          <w:p w:rsidR="004431FB" w:rsidRPr="00917890" w:rsidRDefault="004431FB" w:rsidP="00803719">
            <w:pPr>
              <w:tabs>
                <w:tab w:val="left" w:leader="underscore" w:pos="851"/>
              </w:tabs>
              <w:jc w:val="both"/>
              <w:rPr>
                <w:spacing w:val="-4"/>
                <w:sz w:val="18"/>
                <w:szCs w:val="18"/>
                <w:lang w:val="uk-UA"/>
              </w:rPr>
            </w:pPr>
          </w:p>
          <w:p w:rsidR="004431FB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431FB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  <w:r w:rsidRPr="00917890">
              <w:rPr>
                <w:sz w:val="20"/>
                <w:szCs w:val="20"/>
                <w:lang w:val="uk-UA"/>
              </w:rPr>
              <w:t>Єдиний список товарів подвійного використання, який є додатком до Порядку здійснення державного контролю за міжнародними передачами товарів подвійного використання, затвердженого постановою Кабінету Міністрів України від 28.01.2004 № 86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917890">
              <w:rPr>
                <w:b/>
                <w:sz w:val="20"/>
                <w:szCs w:val="20"/>
                <w:lang w:val="uk-UA"/>
              </w:rPr>
              <w:t>Позиція 6А002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 w:rsidRPr="00917890">
              <w:rPr>
                <w:sz w:val="20"/>
                <w:szCs w:val="20"/>
                <w:lang w:val="uk-UA" w:eastAsia="uk-UA"/>
              </w:rPr>
              <w:t>«Оптичні датчики або обладнання та компоненти для них: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17890">
              <w:rPr>
                <w:b/>
                <w:bCs/>
                <w:sz w:val="20"/>
                <w:szCs w:val="20"/>
                <w:lang w:val="uk-UA" w:eastAsia="uk-UA"/>
              </w:rPr>
              <w:t>6A002.а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 w:rsidRPr="00917890">
              <w:rPr>
                <w:bCs/>
                <w:sz w:val="20"/>
                <w:szCs w:val="20"/>
                <w:lang w:val="uk-UA" w:eastAsia="uk-UA"/>
              </w:rPr>
              <w:t xml:space="preserve">а) </w:t>
            </w:r>
            <w:r w:rsidRPr="00917890">
              <w:rPr>
                <w:sz w:val="20"/>
                <w:szCs w:val="20"/>
                <w:lang w:val="uk-UA" w:eastAsia="uk-UA"/>
              </w:rPr>
              <w:t>оптичні детектори, а саме: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17890">
              <w:rPr>
                <w:b/>
                <w:bCs/>
                <w:sz w:val="20"/>
                <w:szCs w:val="20"/>
                <w:lang w:val="uk-UA" w:eastAsia="uk-UA"/>
              </w:rPr>
              <w:t>6A002.а.3</w:t>
            </w: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 w:rsidRPr="00917890">
              <w:rPr>
                <w:sz w:val="20"/>
                <w:szCs w:val="20"/>
                <w:lang w:val="uk-UA" w:eastAsia="uk-UA"/>
              </w:rPr>
              <w:t>3) “ґратки фокальної площини”, не “придатні для використання в космосі”, а саме:</w:t>
            </w:r>
          </w:p>
          <w:p w:rsidR="004431FB" w:rsidRPr="000A0F57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 w:rsidRPr="000A0F57">
              <w:rPr>
                <w:sz w:val="20"/>
                <w:szCs w:val="20"/>
                <w:lang w:val="en-US" w:eastAsia="uk-UA"/>
              </w:rPr>
              <w:t>c</w:t>
            </w:r>
            <w:r w:rsidRPr="000A0F57">
              <w:rPr>
                <w:sz w:val="20"/>
                <w:szCs w:val="20"/>
                <w:lang w:val="uk-UA" w:eastAsia="uk-UA"/>
              </w:rPr>
              <w:t>) не “придатні для використання в космосі” нелінійні (двовимірні) “ґратки фокальної площини”, які мають окремі елементи з максимальним відгуком у межах діапазону хвиль понад 1200 нм, але не більше ніж 30 000 нм;</w:t>
            </w:r>
          </w:p>
          <w:p w:rsidR="004431FB" w:rsidRPr="000A0F57" w:rsidRDefault="00803719" w:rsidP="00803719">
            <w:pPr>
              <w:pStyle w:val="21"/>
              <w:widowControl/>
              <w:shd w:val="clear" w:color="auto" w:fill="auto"/>
              <w:spacing w:before="100" w:after="0" w:line="225" w:lineRule="auto"/>
              <w:ind w:firstLine="0"/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uk-UA"/>
              </w:rPr>
              <w:t>Особлива примітка.</w:t>
            </w:r>
          </w:p>
          <w:p w:rsidR="004431FB" w:rsidRPr="000A0F57" w:rsidRDefault="004431FB" w:rsidP="00803719">
            <w:pPr>
              <w:tabs>
                <w:tab w:val="left" w:pos="602"/>
              </w:tabs>
              <w:jc w:val="both"/>
              <w:rPr>
                <w:i/>
                <w:iCs/>
                <w:sz w:val="20"/>
                <w:szCs w:val="20"/>
                <w:lang w:eastAsia="uk-UA"/>
              </w:rPr>
            </w:pPr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Не </w:t>
            </w:r>
            <w:r w:rsidRPr="000A0F57">
              <w:rPr>
                <w:iCs/>
                <w:sz w:val="20"/>
                <w:szCs w:val="20"/>
                <w:lang w:eastAsia="uk-UA"/>
              </w:rPr>
              <w:t>“</w:t>
            </w:r>
            <w:proofErr w:type="spellStart"/>
            <w:r w:rsidRPr="000A0F57">
              <w:rPr>
                <w:iCs/>
                <w:sz w:val="20"/>
                <w:szCs w:val="20"/>
                <w:lang w:eastAsia="uk-UA"/>
              </w:rPr>
              <w:t>придатні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0A0F57">
              <w:rPr>
                <w:iCs/>
                <w:sz w:val="20"/>
                <w:szCs w:val="20"/>
                <w:lang w:eastAsia="uk-UA"/>
              </w:rPr>
              <w:t>використання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0A0F57">
              <w:rPr>
                <w:iCs/>
                <w:sz w:val="20"/>
                <w:szCs w:val="20"/>
                <w:lang w:eastAsia="uk-UA"/>
              </w:rPr>
              <w:t>космосі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>”</w:t>
            </w:r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“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мікроболометричні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” </w:t>
            </w:r>
            <w:r w:rsidRPr="000A0F57">
              <w:rPr>
                <w:iCs/>
                <w:sz w:val="20"/>
                <w:szCs w:val="20"/>
                <w:lang w:eastAsia="uk-UA"/>
              </w:rPr>
              <w:t>“</w:t>
            </w:r>
            <w:proofErr w:type="spellStart"/>
            <w:r w:rsidRPr="000A0F57">
              <w:rPr>
                <w:sz w:val="20"/>
                <w:szCs w:val="20"/>
                <w:lang w:eastAsia="uk-UA"/>
              </w:rPr>
              <w:t>ґ</w:t>
            </w:r>
            <w:r w:rsidRPr="000A0F57">
              <w:rPr>
                <w:iCs/>
                <w:sz w:val="20"/>
                <w:szCs w:val="20"/>
                <w:lang w:eastAsia="uk-UA"/>
              </w:rPr>
              <w:t>ратки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0F57">
              <w:rPr>
                <w:iCs/>
                <w:sz w:val="20"/>
                <w:szCs w:val="20"/>
                <w:lang w:eastAsia="uk-UA"/>
              </w:rPr>
              <w:t>фокальної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0F57">
              <w:rPr>
                <w:iCs/>
                <w:sz w:val="20"/>
                <w:szCs w:val="20"/>
                <w:lang w:eastAsia="uk-UA"/>
              </w:rPr>
              <w:t>площини</w:t>
            </w:r>
            <w:proofErr w:type="spellEnd"/>
            <w:r w:rsidRPr="000A0F57">
              <w:rPr>
                <w:iCs/>
                <w:sz w:val="20"/>
                <w:szCs w:val="20"/>
                <w:lang w:eastAsia="uk-UA"/>
              </w:rPr>
              <w:t>”</w:t>
            </w:r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основі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0A0F57">
              <w:rPr>
                <w:i/>
                <w:iCs/>
                <w:sz w:val="20"/>
                <w:szCs w:val="20"/>
                <w:lang w:eastAsia="uk-UA"/>
              </w:rPr>
              <w:t>кремнію</w:t>
            </w:r>
            <w:proofErr w:type="spellEnd"/>
            <w:proofErr w:type="gram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інших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матеріалів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визначені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лише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0A0F57">
              <w:rPr>
                <w:i/>
                <w:iCs/>
                <w:sz w:val="20"/>
                <w:szCs w:val="20"/>
                <w:lang w:eastAsia="uk-UA"/>
              </w:rPr>
              <w:t>позиції</w:t>
            </w:r>
            <w:proofErr w:type="spellEnd"/>
            <w:r w:rsidRPr="000A0F57">
              <w:rPr>
                <w:i/>
                <w:iCs/>
                <w:sz w:val="20"/>
                <w:szCs w:val="20"/>
                <w:lang w:eastAsia="uk-UA"/>
              </w:rPr>
              <w:t xml:space="preserve"> 6A002.a.3.f.</w:t>
            </w:r>
          </w:p>
          <w:p w:rsidR="004431FB" w:rsidRPr="000A0F57" w:rsidRDefault="004431FB" w:rsidP="00803719">
            <w:pPr>
              <w:tabs>
                <w:tab w:val="left" w:pos="602"/>
              </w:tabs>
              <w:rPr>
                <w:sz w:val="20"/>
                <w:szCs w:val="20"/>
                <w:lang w:val="uk-UA" w:eastAsia="uk-UA"/>
              </w:rPr>
            </w:pPr>
          </w:p>
          <w:p w:rsidR="004431FB" w:rsidRPr="00917890" w:rsidRDefault="004431FB" w:rsidP="00803719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 w:rsidRPr="00917890">
              <w:rPr>
                <w:sz w:val="20"/>
                <w:szCs w:val="20"/>
                <w:lang w:val="uk-UA" w:eastAsia="uk-UA"/>
              </w:rPr>
              <w:t xml:space="preserve">f) не “придатні для використання в космосі” нелінійні (двовимірні) інфрачервоні “ґратки фокальної площини” на основі </w:t>
            </w:r>
            <w:r w:rsidRPr="00917890">
              <w:rPr>
                <w:i/>
                <w:sz w:val="20"/>
                <w:szCs w:val="20"/>
                <w:lang w:val="uk-UA" w:eastAsia="uk-UA"/>
              </w:rPr>
              <w:t>“</w:t>
            </w:r>
            <w:proofErr w:type="spellStart"/>
            <w:r w:rsidRPr="00917890">
              <w:rPr>
                <w:i/>
                <w:sz w:val="20"/>
                <w:szCs w:val="20"/>
                <w:lang w:val="uk-UA" w:eastAsia="uk-UA"/>
              </w:rPr>
              <w:t>мікроболометричного</w:t>
            </w:r>
            <w:proofErr w:type="spellEnd"/>
            <w:r w:rsidRPr="00917890">
              <w:rPr>
                <w:i/>
                <w:sz w:val="20"/>
                <w:szCs w:val="20"/>
                <w:lang w:val="uk-UA" w:eastAsia="uk-UA"/>
              </w:rPr>
              <w:t xml:space="preserve">”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матеріалу, які мають </w:t>
            </w:r>
            <w:r w:rsidRPr="00917890">
              <w:rPr>
                <w:sz w:val="20"/>
                <w:szCs w:val="20"/>
                <w:lang w:val="uk-UA" w:eastAsia="uk-UA"/>
              </w:rPr>
              <w:lastRenderedPageBreak/>
              <w:t xml:space="preserve">окремі елементи з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нефільтрованим </w:t>
            </w:r>
            <w:r w:rsidRPr="00917890">
              <w:rPr>
                <w:spacing w:val="-3"/>
                <w:sz w:val="20"/>
                <w:szCs w:val="20"/>
                <w:lang w:val="uk-UA" w:eastAsia="uk-UA"/>
              </w:rPr>
              <w:t xml:space="preserve">відгуком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у межах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діапазону </w:t>
            </w:r>
            <w:r w:rsidRPr="00917890">
              <w:rPr>
                <w:sz w:val="20"/>
                <w:szCs w:val="20"/>
                <w:lang w:val="uk-UA" w:eastAsia="uk-UA"/>
              </w:rPr>
              <w:t>довжин хвиль</w:t>
            </w:r>
            <w:r w:rsidRPr="00917890">
              <w:rPr>
                <w:spacing w:val="-4"/>
                <w:sz w:val="20"/>
                <w:szCs w:val="20"/>
                <w:lang w:val="uk-UA" w:eastAsia="uk-UA"/>
              </w:rPr>
              <w:t>, що дорівнює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8000 нм або більше, але не більше ніж 14 000 нм;</w:t>
            </w:r>
          </w:p>
          <w:p w:rsidR="004431FB" w:rsidRPr="00917890" w:rsidRDefault="004431FB" w:rsidP="004431FB">
            <w:pPr>
              <w:tabs>
                <w:tab w:val="left" w:pos="602"/>
              </w:tabs>
              <w:rPr>
                <w:lang w:val="uk-UA" w:eastAsia="uk-UA"/>
              </w:rPr>
            </w:pPr>
          </w:p>
          <w:p w:rsidR="004431FB" w:rsidRPr="00917890" w:rsidRDefault="004431FB" w:rsidP="004431FB">
            <w:pPr>
              <w:tabs>
                <w:tab w:val="left" w:pos="602"/>
              </w:tabs>
              <w:rPr>
                <w:bCs/>
                <w:lang w:val="uk-UA" w:eastAsia="uk-UA"/>
              </w:rPr>
            </w:pPr>
          </w:p>
          <w:p w:rsidR="004431FB" w:rsidRPr="00917890" w:rsidRDefault="004431FB" w:rsidP="004431FB">
            <w:pPr>
              <w:tabs>
                <w:tab w:val="left" w:pos="602"/>
              </w:tabs>
              <w:rPr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2680" w:type="dxa"/>
          </w:tcPr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proofErr w:type="spellStart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lastRenderedPageBreak/>
              <w:t>Тепловізійний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</w:t>
            </w:r>
            <w:r w:rsidRPr="00C517BA">
              <w:rPr>
                <w:sz w:val="20"/>
                <w:szCs w:val="20"/>
                <w:lang w:val="uk-UA"/>
              </w:rPr>
              <w:t xml:space="preserve">не є спеціально призначеним 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виробом для військового використання, а також не є спеціально призначеним компонентом для розроблення, виробництва та використання військових виробів.</w:t>
            </w: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У тому числі </w:t>
            </w:r>
            <w:proofErr w:type="spellStart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не є інфрачервоним електронно-оптичним перетворювачем, </w:t>
            </w:r>
            <w:proofErr w:type="spellStart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мікроканальною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пластиною або іншим спеціально призначеним компонентом для 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обладнання підсилення яскравості зображення та для 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апаратури формування теплового зображення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>,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lastRenderedPageBreak/>
              <w:t>спеціально призначен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>их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для військового використання.</w:t>
            </w: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Тому </w:t>
            </w:r>
            <w:proofErr w:type="spellStart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 не є товаром військового призначення.</w:t>
            </w: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803719" w:rsidRDefault="00803719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803719" w:rsidRDefault="00803719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803719" w:rsidRDefault="00803719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Тепловізійний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 w:rsidRPr="00C517BA">
              <w:rPr>
                <w:sz w:val="20"/>
                <w:szCs w:val="20"/>
                <w:lang w:val="uk-UA"/>
              </w:rPr>
              <w:t xml:space="preserve"> є спеціально розробленим (спеціально призначеним) для використання у цивільній сфері та мож</w:t>
            </w:r>
            <w:r>
              <w:rPr>
                <w:sz w:val="20"/>
                <w:szCs w:val="20"/>
                <w:lang w:val="uk-UA"/>
              </w:rPr>
              <w:t xml:space="preserve">е </w:t>
            </w:r>
            <w:r w:rsidRPr="00C517BA">
              <w:rPr>
                <w:sz w:val="20"/>
                <w:szCs w:val="20"/>
                <w:lang w:val="uk-UA"/>
              </w:rPr>
              <w:t xml:space="preserve">бути використаний у військовій апаратурі формування </w:t>
            </w:r>
            <w:proofErr w:type="spellStart"/>
            <w:r w:rsidRPr="00C517BA">
              <w:rPr>
                <w:sz w:val="20"/>
                <w:szCs w:val="20"/>
                <w:lang w:val="uk-UA"/>
              </w:rPr>
              <w:t>інфрачервого</w:t>
            </w:r>
            <w:proofErr w:type="spellEnd"/>
            <w:r w:rsidRPr="00C517BA">
              <w:rPr>
                <w:sz w:val="20"/>
                <w:szCs w:val="20"/>
                <w:lang w:val="uk-UA"/>
              </w:rPr>
              <w:t xml:space="preserve"> зображення.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  <w:r w:rsidRPr="00C517BA">
              <w:rPr>
                <w:sz w:val="20"/>
                <w:szCs w:val="20"/>
                <w:lang w:val="uk-UA"/>
              </w:rPr>
              <w:t>За своїм описом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C517BA">
              <w:rPr>
                <w:sz w:val="20"/>
                <w:szCs w:val="20"/>
                <w:lang w:val="uk-UA"/>
              </w:rPr>
              <w:t xml:space="preserve"> призначенням </w:t>
            </w:r>
            <w:proofErr w:type="spellStart"/>
            <w:r w:rsidRPr="00C517BA">
              <w:rPr>
                <w:sz w:val="20"/>
                <w:szCs w:val="20"/>
                <w:lang w:val="uk-UA"/>
              </w:rPr>
              <w:t>т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9039AC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не відповідає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товарам, що визначені у </w:t>
            </w:r>
            <w:r>
              <w:rPr>
                <w:sz w:val="20"/>
                <w:szCs w:val="20"/>
                <w:lang w:val="uk-UA" w:eastAsia="uk-UA"/>
              </w:rPr>
              <w:t xml:space="preserve">позиції </w:t>
            </w:r>
            <w:r w:rsidRPr="002141A4">
              <w:rPr>
                <w:bCs/>
                <w:sz w:val="20"/>
                <w:szCs w:val="20"/>
                <w:lang w:val="uk-UA" w:eastAsia="uk-UA"/>
              </w:rPr>
              <w:t>6A002.а.3</w:t>
            </w:r>
            <w:r>
              <w:rPr>
                <w:bCs/>
                <w:sz w:val="20"/>
                <w:szCs w:val="20"/>
                <w:lang w:val="uk-UA" w:eastAsia="uk-UA"/>
              </w:rPr>
              <w:t xml:space="preserve">.с </w:t>
            </w:r>
            <w:r w:rsidRPr="00C517BA">
              <w:rPr>
                <w:sz w:val="20"/>
                <w:szCs w:val="20"/>
                <w:lang w:val="uk-UA"/>
              </w:rPr>
              <w:t>Єдиного списку товарів подвійного використання,</w:t>
            </w:r>
            <w:r>
              <w:rPr>
                <w:sz w:val="20"/>
                <w:szCs w:val="20"/>
                <w:lang w:val="uk-UA"/>
              </w:rPr>
              <w:t xml:space="preserve"> тому що: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iCs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 </w:t>
            </w:r>
            <w:r w:rsidRPr="00C517BA">
              <w:rPr>
                <w:sz w:val="20"/>
                <w:szCs w:val="20"/>
                <w:lang w:val="uk-UA"/>
              </w:rPr>
              <w:t>т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ий сенсор РІСО384-053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є </w:t>
            </w:r>
            <w:r w:rsidRPr="000A0F57">
              <w:rPr>
                <w:sz w:val="20"/>
                <w:szCs w:val="20"/>
                <w:lang w:val="uk-UA" w:eastAsia="uk-UA"/>
              </w:rPr>
              <w:t>не придатн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r w:rsidRPr="000A0F57">
              <w:rPr>
                <w:sz w:val="20"/>
                <w:szCs w:val="20"/>
                <w:lang w:val="uk-UA" w:eastAsia="uk-UA"/>
              </w:rPr>
              <w:t xml:space="preserve"> для використання в космосі</w:t>
            </w:r>
            <w:r>
              <w:rPr>
                <w:iCs/>
                <w:sz w:val="20"/>
                <w:szCs w:val="20"/>
                <w:lang w:val="uk-UA" w:eastAsia="uk-UA"/>
              </w:rPr>
              <w:t xml:space="preserve"> нелінійною (двовимірною)</w:t>
            </w:r>
            <w:r w:rsidRPr="00E76FE2">
              <w:rPr>
                <w:i/>
                <w:i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E76FE2">
              <w:rPr>
                <w:sz w:val="20"/>
                <w:szCs w:val="20"/>
                <w:lang w:val="uk-UA" w:eastAsia="uk-UA"/>
              </w:rPr>
              <w:t>ґ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ратк</w:t>
            </w:r>
            <w:r>
              <w:rPr>
                <w:iCs/>
                <w:sz w:val="20"/>
                <w:szCs w:val="20"/>
                <w:lang w:val="uk-UA" w:eastAsia="uk-UA"/>
              </w:rPr>
              <w:t>ою</w:t>
            </w:r>
            <w:proofErr w:type="spellEnd"/>
            <w:r w:rsidRPr="00E76FE2">
              <w:rPr>
                <w:iCs/>
                <w:sz w:val="20"/>
                <w:szCs w:val="20"/>
                <w:lang w:val="uk-UA" w:eastAsia="uk-UA"/>
              </w:rPr>
              <w:t xml:space="preserve"> фокальної площини</w:t>
            </w:r>
            <w:r>
              <w:rPr>
                <w:iCs/>
                <w:sz w:val="20"/>
                <w:szCs w:val="20"/>
                <w:lang w:val="uk-UA" w:eastAsia="uk-UA"/>
              </w:rPr>
              <w:t xml:space="preserve"> виготовленою</w:t>
            </w:r>
            <w:r w:rsidRPr="00E76FE2">
              <w:rPr>
                <w:i/>
                <w:iCs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iCs/>
                <w:sz w:val="20"/>
                <w:szCs w:val="20"/>
                <w:lang w:val="uk-UA" w:eastAsia="uk-UA"/>
              </w:rPr>
              <w:t xml:space="preserve">із </w:t>
            </w:r>
            <w:proofErr w:type="spellStart"/>
            <w:r w:rsidRPr="00E76FE2">
              <w:rPr>
                <w:iCs/>
                <w:sz w:val="20"/>
                <w:szCs w:val="20"/>
                <w:lang w:val="uk-UA" w:eastAsia="uk-UA"/>
              </w:rPr>
              <w:t>мікроболометричн</w:t>
            </w:r>
            <w:r>
              <w:rPr>
                <w:iCs/>
                <w:sz w:val="20"/>
                <w:szCs w:val="20"/>
                <w:lang w:val="uk-UA" w:eastAsia="uk-UA"/>
              </w:rPr>
              <w:t>ого</w:t>
            </w:r>
            <w:proofErr w:type="spellEnd"/>
            <w:r>
              <w:rPr>
                <w:iCs/>
                <w:sz w:val="20"/>
                <w:szCs w:val="20"/>
                <w:lang w:val="uk-UA" w:eastAsia="uk-UA"/>
              </w:rPr>
              <w:t xml:space="preserve"> матеріалу виготовленого на основі аморфного 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кремнію</w:t>
            </w:r>
            <w:r>
              <w:rPr>
                <w:sz w:val="20"/>
                <w:szCs w:val="20"/>
                <w:lang w:val="uk-UA" w:eastAsia="uk-UA"/>
              </w:rPr>
              <w:t xml:space="preserve">, яка </w:t>
            </w:r>
            <w:r w:rsidRPr="00E76FE2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у відповідності до Особливої примітки 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 xml:space="preserve">визначена лише </w:t>
            </w:r>
            <w:r w:rsidRPr="00E76FE2">
              <w:rPr>
                <w:bCs/>
                <w:sz w:val="20"/>
                <w:szCs w:val="20"/>
                <w:lang w:val="uk-UA" w:eastAsia="uk-UA"/>
              </w:rPr>
              <w:t xml:space="preserve">у позиції 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6</w:t>
            </w:r>
            <w:r w:rsidRPr="00E76FE2">
              <w:rPr>
                <w:iCs/>
                <w:sz w:val="20"/>
                <w:szCs w:val="20"/>
                <w:lang w:eastAsia="uk-UA"/>
              </w:rPr>
              <w:t>A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002.</w:t>
            </w:r>
            <w:r w:rsidRPr="00E76FE2">
              <w:rPr>
                <w:iCs/>
                <w:sz w:val="20"/>
                <w:szCs w:val="20"/>
                <w:lang w:eastAsia="uk-UA"/>
              </w:rPr>
              <w:t>a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.3.</w:t>
            </w:r>
            <w:r w:rsidRPr="00E76FE2">
              <w:rPr>
                <w:iCs/>
                <w:sz w:val="20"/>
                <w:szCs w:val="20"/>
                <w:lang w:eastAsia="uk-UA"/>
              </w:rPr>
              <w:t>f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 xml:space="preserve"> Єдиного списку товарів подвійного використання.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  <w:r w:rsidRPr="00C517BA">
              <w:rPr>
                <w:sz w:val="20"/>
                <w:szCs w:val="20"/>
                <w:lang w:val="uk-UA"/>
              </w:rPr>
              <w:t>За своїм описом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C517BA">
              <w:rPr>
                <w:sz w:val="20"/>
                <w:szCs w:val="20"/>
                <w:lang w:val="uk-UA"/>
              </w:rPr>
              <w:t xml:space="preserve"> призначенням </w:t>
            </w:r>
            <w:proofErr w:type="spellStart"/>
            <w:r w:rsidRPr="00C517BA">
              <w:rPr>
                <w:sz w:val="20"/>
                <w:szCs w:val="20"/>
                <w:lang w:val="uk-UA"/>
              </w:rPr>
              <w:t>т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9039AC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відповідає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товарам, що визначені у </w:t>
            </w:r>
            <w:r>
              <w:rPr>
                <w:sz w:val="20"/>
                <w:szCs w:val="20"/>
                <w:lang w:val="uk-UA" w:eastAsia="uk-UA"/>
              </w:rPr>
              <w:t xml:space="preserve">позиції </w:t>
            </w:r>
            <w:r w:rsidRPr="002141A4">
              <w:rPr>
                <w:bCs/>
                <w:sz w:val="20"/>
                <w:szCs w:val="20"/>
                <w:lang w:val="uk-UA" w:eastAsia="uk-UA"/>
              </w:rPr>
              <w:t>6A002.а.3</w:t>
            </w:r>
            <w:r>
              <w:rPr>
                <w:bCs/>
                <w:sz w:val="20"/>
                <w:szCs w:val="20"/>
                <w:lang w:val="uk-UA" w:eastAsia="uk-UA"/>
              </w:rPr>
              <w:t>.</w:t>
            </w:r>
            <w:r w:rsidRPr="00917890">
              <w:rPr>
                <w:sz w:val="20"/>
                <w:szCs w:val="20"/>
                <w:lang w:val="uk-UA" w:eastAsia="uk-UA"/>
              </w:rPr>
              <w:t>f</w:t>
            </w:r>
            <w:r>
              <w:rPr>
                <w:bCs/>
                <w:sz w:val="20"/>
                <w:szCs w:val="20"/>
                <w:lang w:val="uk-UA" w:eastAsia="uk-UA"/>
              </w:rPr>
              <w:t xml:space="preserve"> </w:t>
            </w:r>
            <w:r w:rsidRPr="00C517BA">
              <w:rPr>
                <w:sz w:val="20"/>
                <w:szCs w:val="20"/>
                <w:lang w:val="uk-UA"/>
              </w:rPr>
              <w:t>Єдиного списку товарів подвійного використання,</w:t>
            </w:r>
            <w:r>
              <w:rPr>
                <w:sz w:val="20"/>
                <w:szCs w:val="20"/>
                <w:lang w:val="uk-UA"/>
              </w:rPr>
              <w:t xml:space="preserve"> тому що: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- є </w:t>
            </w:r>
            <w:r w:rsidRPr="00917890">
              <w:rPr>
                <w:sz w:val="20"/>
                <w:szCs w:val="20"/>
                <w:lang w:val="uk-UA" w:eastAsia="uk-UA"/>
              </w:rPr>
              <w:t>не придатн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для використання в космосі нелінійн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(двовимірн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r w:rsidRPr="00917890">
              <w:rPr>
                <w:sz w:val="20"/>
                <w:szCs w:val="20"/>
                <w:lang w:val="uk-UA" w:eastAsia="uk-UA"/>
              </w:rPr>
              <w:t>) інфрачервон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17890">
              <w:rPr>
                <w:sz w:val="20"/>
                <w:szCs w:val="20"/>
                <w:lang w:val="uk-UA" w:eastAsia="uk-UA"/>
              </w:rPr>
              <w:t>ґратк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proofErr w:type="spellEnd"/>
            <w:r w:rsidRPr="00917890">
              <w:rPr>
                <w:sz w:val="20"/>
                <w:szCs w:val="20"/>
                <w:lang w:val="uk-UA" w:eastAsia="uk-UA"/>
              </w:rPr>
              <w:t xml:space="preserve"> фокальної площини</w:t>
            </w:r>
            <w:r>
              <w:rPr>
                <w:sz w:val="20"/>
                <w:szCs w:val="20"/>
                <w:lang w:val="uk-UA" w:eastAsia="uk-UA"/>
              </w:rPr>
              <w:t>;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i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- є вищезазначеною </w:t>
            </w:r>
            <w:proofErr w:type="spellStart"/>
            <w:r w:rsidRPr="00917890">
              <w:rPr>
                <w:sz w:val="20"/>
                <w:szCs w:val="20"/>
                <w:lang w:val="uk-UA" w:eastAsia="uk-UA"/>
              </w:rPr>
              <w:t>ґратк</w:t>
            </w:r>
            <w:r>
              <w:rPr>
                <w:sz w:val="20"/>
                <w:szCs w:val="20"/>
                <w:lang w:val="uk-UA" w:eastAsia="uk-UA"/>
              </w:rPr>
              <w:t>ою</w:t>
            </w:r>
            <w:proofErr w:type="spellEnd"/>
            <w:r w:rsidRPr="00917890">
              <w:rPr>
                <w:sz w:val="20"/>
                <w:szCs w:val="20"/>
                <w:lang w:val="uk-UA" w:eastAsia="uk-UA"/>
              </w:rPr>
              <w:t xml:space="preserve"> фокальної площини</w:t>
            </w:r>
            <w:r>
              <w:rPr>
                <w:sz w:val="20"/>
                <w:szCs w:val="20"/>
                <w:lang w:val="uk-UA" w:eastAsia="uk-UA"/>
              </w:rPr>
              <w:t xml:space="preserve"> виготовленою із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мікроболометричного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матеріалу на основі </w:t>
            </w:r>
            <w:r>
              <w:rPr>
                <w:iCs/>
                <w:sz w:val="20"/>
                <w:szCs w:val="20"/>
                <w:lang w:val="uk-UA" w:eastAsia="uk-UA"/>
              </w:rPr>
              <w:t xml:space="preserve">аморфного </w:t>
            </w:r>
            <w:r w:rsidRPr="00E76FE2">
              <w:rPr>
                <w:iCs/>
                <w:sz w:val="20"/>
                <w:szCs w:val="20"/>
                <w:lang w:val="uk-UA" w:eastAsia="uk-UA"/>
              </w:rPr>
              <w:t>кремнію</w:t>
            </w:r>
            <w:r>
              <w:rPr>
                <w:iCs/>
                <w:sz w:val="20"/>
                <w:szCs w:val="20"/>
                <w:lang w:val="uk-UA" w:eastAsia="uk-UA"/>
              </w:rPr>
              <w:t>;</w:t>
            </w:r>
          </w:p>
          <w:p w:rsidR="004431FB" w:rsidRDefault="004431FB" w:rsidP="004431FB">
            <w:pPr>
              <w:tabs>
                <w:tab w:val="left" w:pos="602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 xml:space="preserve">- має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окремі елементи з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нефільтрованим </w:t>
            </w:r>
            <w:r w:rsidRPr="00917890">
              <w:rPr>
                <w:spacing w:val="-3"/>
                <w:sz w:val="20"/>
                <w:szCs w:val="20"/>
                <w:lang w:val="uk-UA" w:eastAsia="uk-UA"/>
              </w:rPr>
              <w:t xml:space="preserve">відгуком </w:t>
            </w:r>
            <w:r>
              <w:rPr>
                <w:spacing w:val="-3"/>
                <w:sz w:val="20"/>
                <w:szCs w:val="20"/>
                <w:lang w:val="uk-UA" w:eastAsia="uk-UA"/>
              </w:rPr>
              <w:t xml:space="preserve">(необробленим сигналом)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у межах </w:t>
            </w:r>
            <w:r w:rsidRPr="00917890">
              <w:rPr>
                <w:spacing w:val="-1"/>
                <w:sz w:val="20"/>
                <w:szCs w:val="20"/>
                <w:lang w:val="uk-UA" w:eastAsia="uk-UA"/>
              </w:rPr>
              <w:t xml:space="preserve">діапазону 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довжин </w:t>
            </w:r>
            <w:r w:rsidRPr="00917890">
              <w:rPr>
                <w:sz w:val="20"/>
                <w:szCs w:val="20"/>
                <w:lang w:val="uk-UA" w:eastAsia="uk-UA"/>
              </w:rPr>
              <w:lastRenderedPageBreak/>
              <w:t>хвиль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917890">
              <w:rPr>
                <w:sz w:val="20"/>
                <w:szCs w:val="20"/>
                <w:lang w:val="uk-UA" w:eastAsia="uk-UA"/>
              </w:rPr>
              <w:t>8000</w:t>
            </w:r>
            <w:r>
              <w:rPr>
                <w:sz w:val="20"/>
                <w:szCs w:val="20"/>
                <w:lang w:val="uk-UA" w:eastAsia="uk-UA"/>
              </w:rPr>
              <w:t>-14000</w:t>
            </w:r>
            <w:r w:rsidRPr="00917890">
              <w:rPr>
                <w:sz w:val="20"/>
                <w:szCs w:val="20"/>
                <w:lang w:val="uk-UA" w:eastAsia="uk-UA"/>
              </w:rPr>
              <w:t xml:space="preserve"> нм</w:t>
            </w:r>
            <w:r>
              <w:rPr>
                <w:sz w:val="20"/>
                <w:szCs w:val="20"/>
                <w:lang w:val="uk-UA" w:eastAsia="uk-UA"/>
              </w:rPr>
              <w:t xml:space="preserve">. </w:t>
            </w:r>
          </w:p>
          <w:p w:rsidR="004431FB" w:rsidRDefault="004431FB" w:rsidP="004431FB">
            <w:pPr>
              <w:tabs>
                <w:tab w:val="left" w:leader="underscore" w:pos="851"/>
                <w:tab w:val="left" w:pos="2018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jc w:val="both"/>
              <w:rPr>
                <w:sz w:val="20"/>
                <w:szCs w:val="20"/>
                <w:lang w:val="uk-UA"/>
              </w:rPr>
            </w:pPr>
            <w:r w:rsidRPr="00C517BA">
              <w:rPr>
                <w:sz w:val="20"/>
                <w:szCs w:val="20"/>
                <w:lang w:val="uk-UA"/>
              </w:rPr>
              <w:t xml:space="preserve">За іншими описами як виробів, що визначені у Єдиному списку товарів подвійного використання, так і за спеціально призначеними компонентами до цих виробів, </w:t>
            </w:r>
            <w:proofErr w:type="spellStart"/>
            <w:r w:rsidRPr="00C517BA">
              <w:rPr>
                <w:sz w:val="20"/>
                <w:szCs w:val="20"/>
                <w:lang w:val="uk-UA"/>
              </w:rPr>
              <w:t>т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 w:rsidRPr="00C517BA">
              <w:rPr>
                <w:sz w:val="20"/>
                <w:szCs w:val="20"/>
                <w:lang w:val="uk-UA"/>
              </w:rPr>
              <w:t xml:space="preserve"> не відповідає товарам, що визначені у Єдиному списку товарів подвійного використання.</w:t>
            </w: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sz w:val="20"/>
                <w:szCs w:val="20"/>
                <w:lang w:val="uk-UA"/>
              </w:rPr>
            </w:pPr>
          </w:p>
          <w:p w:rsidR="004431FB" w:rsidRPr="00C517BA" w:rsidRDefault="004431FB" w:rsidP="004431FB">
            <w:pPr>
              <w:tabs>
                <w:tab w:val="left" w:leader="underscore" w:pos="851"/>
                <w:tab w:val="left" w:pos="2018"/>
              </w:tabs>
              <w:ind w:firstLine="2"/>
              <w:jc w:val="both"/>
              <w:rPr>
                <w:sz w:val="20"/>
                <w:szCs w:val="20"/>
                <w:lang w:val="uk-UA"/>
              </w:rPr>
            </w:pPr>
            <w:r w:rsidRPr="00C517BA">
              <w:rPr>
                <w:sz w:val="20"/>
                <w:szCs w:val="20"/>
                <w:lang w:val="uk-UA"/>
              </w:rPr>
              <w:t xml:space="preserve">Тому </w:t>
            </w:r>
            <w:proofErr w:type="spellStart"/>
            <w:r w:rsidRPr="00C517BA">
              <w:rPr>
                <w:sz w:val="20"/>
                <w:szCs w:val="20"/>
                <w:lang w:val="uk-UA"/>
              </w:rPr>
              <w:t>т</w:t>
            </w:r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>епловізійний</w:t>
            </w:r>
            <w:proofErr w:type="spellEnd"/>
            <w:r w:rsidRPr="00C517B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сенсор РІСО384-053</w:t>
            </w:r>
            <w:r w:rsidRPr="00C517BA">
              <w:rPr>
                <w:sz w:val="20"/>
                <w:szCs w:val="20"/>
                <w:lang w:val="uk-UA"/>
              </w:rPr>
              <w:t xml:space="preserve"> ідентифікується як товар подвійного використання, що визначений у позиції </w:t>
            </w:r>
            <w:r w:rsidRPr="00410286">
              <w:rPr>
                <w:b/>
                <w:sz w:val="20"/>
                <w:szCs w:val="20"/>
                <w:lang w:val="uk-UA" w:eastAsia="uk-UA"/>
              </w:rPr>
              <w:t>6А002.а.3.</w:t>
            </w:r>
            <w:r w:rsidRPr="00410286">
              <w:rPr>
                <w:b/>
                <w:sz w:val="20"/>
                <w:szCs w:val="20"/>
                <w:lang w:val="en-US" w:eastAsia="uk-UA"/>
              </w:rPr>
              <w:t>f</w:t>
            </w:r>
            <w:r w:rsidRPr="00C517BA">
              <w:rPr>
                <w:b/>
                <w:sz w:val="20"/>
                <w:szCs w:val="20"/>
                <w:lang w:val="uk-UA" w:eastAsia="uk-UA"/>
              </w:rPr>
              <w:t xml:space="preserve"> </w:t>
            </w:r>
            <w:r w:rsidRPr="00C517BA">
              <w:rPr>
                <w:sz w:val="20"/>
                <w:szCs w:val="20"/>
                <w:lang w:val="uk-UA"/>
              </w:rPr>
              <w:t>Єдиного списку товарів подвійного використання,</w:t>
            </w:r>
            <w:r w:rsidRPr="00C517BA">
              <w:rPr>
                <w:sz w:val="20"/>
                <w:szCs w:val="20"/>
              </w:rPr>
              <w:t xml:space="preserve"> </w:t>
            </w:r>
            <w:r w:rsidRPr="00C517BA">
              <w:rPr>
                <w:sz w:val="20"/>
                <w:szCs w:val="20"/>
                <w:lang w:val="uk-UA"/>
              </w:rPr>
              <w:t xml:space="preserve">який є додатком до Порядку здійснення державного контролю за міжнародними передачами товарів подвійного використання, затвердженого постановою Кабінету Міністрів України від 28.01.2004 № 86. </w:t>
            </w:r>
          </w:p>
        </w:tc>
      </w:tr>
    </w:tbl>
    <w:p w:rsidR="00657509" w:rsidRDefault="00657509" w:rsidP="00657509">
      <w:pPr>
        <w:ind w:left="1080" w:hanging="1080"/>
        <w:jc w:val="both"/>
        <w:rPr>
          <w:i/>
          <w:sz w:val="22"/>
          <w:szCs w:val="22"/>
          <w:lang w:val="uk-UA"/>
        </w:rPr>
      </w:pPr>
    </w:p>
    <w:p w:rsidR="00657509" w:rsidRDefault="00657509" w:rsidP="00657509">
      <w:pPr>
        <w:ind w:firstLine="360"/>
        <w:jc w:val="both"/>
        <w:rPr>
          <w:b/>
          <w:lang w:val="uk-UA"/>
        </w:rPr>
      </w:pPr>
    </w:p>
    <w:p w:rsidR="00657509" w:rsidRPr="0040783F" w:rsidRDefault="00657509" w:rsidP="00657509">
      <w:pPr>
        <w:ind w:firstLine="360"/>
        <w:jc w:val="both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40783F">
        <w:rPr>
          <w:b/>
          <w:lang w:val="uk-UA"/>
        </w:rPr>
        <w:t>Для проведення</w:t>
      </w:r>
      <w:r>
        <w:rPr>
          <w:b/>
          <w:lang w:val="uk-UA"/>
        </w:rPr>
        <w:t xml:space="preserve"> попередньої</w:t>
      </w:r>
      <w:r w:rsidRPr="0040783F">
        <w:rPr>
          <w:b/>
          <w:lang w:val="uk-UA"/>
        </w:rPr>
        <w:t xml:space="preserve"> ідентифікації використані:</w:t>
      </w:r>
    </w:p>
    <w:p w:rsidR="00657509" w:rsidRPr="0040783F" w:rsidRDefault="00657509" w:rsidP="00657509">
      <w:pPr>
        <w:ind w:left="658" w:hanging="298"/>
        <w:jc w:val="both"/>
        <w:rPr>
          <w:b/>
          <w:lang w:val="uk-UA"/>
        </w:rPr>
      </w:pPr>
    </w:p>
    <w:p w:rsidR="00657509" w:rsidRPr="00657509" w:rsidRDefault="00657509" w:rsidP="00657509">
      <w:pPr>
        <w:ind w:left="658" w:hanging="298"/>
        <w:jc w:val="both"/>
      </w:pPr>
      <w:r w:rsidRPr="0040783F">
        <w:rPr>
          <w:b/>
          <w:lang w:val="uk-UA"/>
        </w:rPr>
        <w:t>1)</w:t>
      </w:r>
      <w:r w:rsidRPr="0040783F">
        <w:rPr>
          <w:lang w:val="uk-UA"/>
        </w:rPr>
        <w:t> </w:t>
      </w:r>
      <w:r w:rsidRPr="0040783F">
        <w:rPr>
          <w:b/>
          <w:lang w:val="uk-UA"/>
        </w:rPr>
        <w:t>Нормативно-правові акти</w:t>
      </w:r>
      <w:r w:rsidRPr="0040783F">
        <w:rPr>
          <w:lang w:val="uk-UA"/>
        </w:rPr>
        <w:t xml:space="preserve"> </w:t>
      </w:r>
      <w:r w:rsidRPr="0040783F">
        <w:rPr>
          <w:i/>
          <w:lang w:val="uk-UA"/>
        </w:rPr>
        <w:t>(відмітити використані акти позначкою у квадраті)</w:t>
      </w:r>
      <w:r w:rsidRPr="0040783F">
        <w:rPr>
          <w:lang w:val="uk-UA"/>
        </w:rPr>
        <w:t>:</w:t>
      </w:r>
    </w:p>
    <w:p w:rsidR="00657509" w:rsidRPr="00657509" w:rsidRDefault="00657509" w:rsidP="00657509">
      <w:pPr>
        <w:ind w:left="658" w:hanging="298"/>
        <w:jc w:val="both"/>
      </w:pPr>
    </w:p>
    <w:tbl>
      <w:tblPr>
        <w:tblStyle w:val="a3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88"/>
        <w:gridCol w:w="865"/>
      </w:tblGrid>
      <w:tr w:rsidR="00783A0D" w:rsidRPr="0040783F" w:rsidTr="00783A0D">
        <w:tc>
          <w:tcPr>
            <w:tcW w:w="8988" w:type="dxa"/>
          </w:tcPr>
          <w:p w:rsidR="00783A0D" w:rsidRPr="0040783F" w:rsidRDefault="00783A0D" w:rsidP="00783A0D">
            <w:pPr>
              <w:spacing w:before="120" w:line="204" w:lineRule="auto"/>
              <w:ind w:firstLine="360"/>
              <w:jc w:val="both"/>
              <w:rPr>
                <w:lang w:val="uk-UA"/>
              </w:rPr>
            </w:pPr>
            <w:r w:rsidRPr="0040783F">
              <w:rPr>
                <w:lang w:val="uk-UA"/>
              </w:rPr>
              <w:t xml:space="preserve">а) Закон України „Про державний контроль за міжнародними передачами товарів військового призначення та подвійного використання” від 20.02.2003  № 549-ІV; </w:t>
            </w:r>
          </w:p>
        </w:tc>
        <w:tc>
          <w:tcPr>
            <w:tcW w:w="865" w:type="dxa"/>
          </w:tcPr>
          <w:p w:rsidR="00783A0D" w:rsidRPr="002D7069" w:rsidRDefault="00783A0D" w:rsidP="00783A0D">
            <w:pPr>
              <w:jc w:val="both"/>
              <w:rPr>
                <w:sz w:val="40"/>
                <w:szCs w:val="40"/>
                <w:lang w:val="uk-UA"/>
              </w:rPr>
            </w:pPr>
            <w:r w:rsidRPr="002D7069">
              <w:rPr>
                <w:sz w:val="40"/>
                <w:szCs w:val="40"/>
                <w:lang w:val="uk-UA"/>
              </w:rPr>
              <w:t xml:space="preserve">  ■</w:t>
            </w:r>
          </w:p>
        </w:tc>
      </w:tr>
      <w:tr w:rsidR="00783A0D" w:rsidRPr="0040783F" w:rsidTr="00783A0D">
        <w:tc>
          <w:tcPr>
            <w:tcW w:w="8988" w:type="dxa"/>
          </w:tcPr>
          <w:p w:rsidR="00783A0D" w:rsidRPr="0040783F" w:rsidRDefault="00783A0D" w:rsidP="00783A0D">
            <w:pPr>
              <w:spacing w:before="120" w:line="204" w:lineRule="auto"/>
              <w:ind w:firstLine="360"/>
              <w:jc w:val="both"/>
              <w:rPr>
                <w:lang w:val="uk-UA"/>
              </w:rPr>
            </w:pPr>
            <w:r w:rsidRPr="0040783F">
              <w:rPr>
                <w:lang w:val="uk-UA"/>
              </w:rPr>
              <w:t xml:space="preserve">б) постанова Кабінету Міністрів України від 20.11.2003 № 1807 „Про затвердження Порядку здійснення державного контролю за міжнародними передачами товарів військового призначення” </w:t>
            </w:r>
            <w:r w:rsidRPr="0040783F">
              <w:rPr>
                <w:i/>
                <w:lang w:val="uk-UA"/>
              </w:rPr>
              <w:t>(із змінами і доповненнями за станом на дату проведення ідентифікації)</w:t>
            </w:r>
            <w:r w:rsidRPr="0040783F">
              <w:rPr>
                <w:lang w:val="uk-UA"/>
              </w:rPr>
              <w:t>.</w:t>
            </w:r>
          </w:p>
        </w:tc>
        <w:tc>
          <w:tcPr>
            <w:tcW w:w="865" w:type="dxa"/>
          </w:tcPr>
          <w:p w:rsidR="00783A0D" w:rsidRPr="002D7069" w:rsidRDefault="00783A0D" w:rsidP="00783A0D">
            <w:pPr>
              <w:jc w:val="both"/>
              <w:rPr>
                <w:sz w:val="40"/>
                <w:szCs w:val="40"/>
                <w:lang w:val="uk-UA"/>
              </w:rPr>
            </w:pPr>
            <w:r w:rsidRPr="002D7069">
              <w:rPr>
                <w:sz w:val="28"/>
                <w:szCs w:val="28"/>
                <w:lang w:val="uk-UA"/>
              </w:rPr>
              <w:t xml:space="preserve">   </w:t>
            </w:r>
            <w:r w:rsidRPr="002D7069">
              <w:rPr>
                <w:sz w:val="40"/>
                <w:szCs w:val="40"/>
                <w:lang w:val="uk-UA"/>
              </w:rPr>
              <w:t>■</w:t>
            </w:r>
          </w:p>
        </w:tc>
      </w:tr>
      <w:tr w:rsidR="00783A0D" w:rsidRPr="0040783F" w:rsidTr="00783A0D">
        <w:tc>
          <w:tcPr>
            <w:tcW w:w="8988" w:type="dxa"/>
          </w:tcPr>
          <w:p w:rsidR="00783A0D" w:rsidRPr="0040783F" w:rsidRDefault="00783A0D" w:rsidP="00783A0D">
            <w:pPr>
              <w:spacing w:before="120" w:line="204" w:lineRule="auto"/>
              <w:ind w:firstLine="720"/>
              <w:jc w:val="both"/>
              <w:rPr>
                <w:lang w:val="uk-UA"/>
              </w:rPr>
            </w:pPr>
            <w:r w:rsidRPr="0040783F">
              <w:rPr>
                <w:lang w:val="uk-UA"/>
              </w:rPr>
              <w:t>Додаток до постанови Кабінету Міністрів України від 20.11. 2003 № 1807;</w:t>
            </w:r>
          </w:p>
          <w:p w:rsidR="00783A0D" w:rsidRPr="0040783F" w:rsidRDefault="00783A0D" w:rsidP="00783A0D">
            <w:pPr>
              <w:spacing w:line="204" w:lineRule="auto"/>
              <w:jc w:val="both"/>
              <w:rPr>
                <w:lang w:val="uk-UA"/>
              </w:rPr>
            </w:pPr>
          </w:p>
        </w:tc>
        <w:tc>
          <w:tcPr>
            <w:tcW w:w="865" w:type="dxa"/>
          </w:tcPr>
          <w:p w:rsidR="00783A0D" w:rsidRPr="002D7069" w:rsidRDefault="00783A0D" w:rsidP="00783A0D">
            <w:pPr>
              <w:jc w:val="both"/>
              <w:rPr>
                <w:sz w:val="40"/>
                <w:szCs w:val="40"/>
                <w:lang w:val="uk-UA"/>
              </w:rPr>
            </w:pPr>
            <w:r w:rsidRPr="002D7069">
              <w:rPr>
                <w:sz w:val="28"/>
                <w:szCs w:val="28"/>
                <w:lang w:val="uk-UA"/>
              </w:rPr>
              <w:t xml:space="preserve">   </w:t>
            </w:r>
            <w:r w:rsidRPr="002D7069">
              <w:rPr>
                <w:sz w:val="40"/>
                <w:szCs w:val="40"/>
                <w:lang w:val="uk-UA"/>
              </w:rPr>
              <w:t>■</w:t>
            </w:r>
          </w:p>
        </w:tc>
      </w:tr>
      <w:tr w:rsidR="00783A0D" w:rsidRPr="0040783F" w:rsidTr="00783A0D">
        <w:tc>
          <w:tcPr>
            <w:tcW w:w="8988" w:type="dxa"/>
          </w:tcPr>
          <w:p w:rsidR="00783A0D" w:rsidRPr="0040783F" w:rsidRDefault="00783A0D" w:rsidP="00783A0D">
            <w:pPr>
              <w:spacing w:before="120" w:line="204" w:lineRule="auto"/>
              <w:ind w:firstLine="360"/>
              <w:jc w:val="both"/>
              <w:rPr>
                <w:lang w:val="uk-UA"/>
              </w:rPr>
            </w:pPr>
            <w:r w:rsidRPr="0040783F">
              <w:rPr>
                <w:lang w:val="uk-UA"/>
              </w:rPr>
              <w:t xml:space="preserve">в) постанова Кабінету Міністрів України від 28.01.2004 № 86 „Про затвердження Порядку здійснення державного контролю за міжнародними передачами товарів подвійного використання” </w:t>
            </w:r>
            <w:r w:rsidRPr="0040783F">
              <w:rPr>
                <w:i/>
                <w:lang w:val="uk-UA"/>
              </w:rPr>
              <w:t>(із змінами і доповненнями за станом на дату проведення ідентифікації)</w:t>
            </w:r>
            <w:r w:rsidRPr="0040783F">
              <w:rPr>
                <w:lang w:val="uk-UA"/>
              </w:rPr>
              <w:t>.</w:t>
            </w:r>
          </w:p>
        </w:tc>
        <w:tc>
          <w:tcPr>
            <w:tcW w:w="865" w:type="dxa"/>
          </w:tcPr>
          <w:p w:rsidR="00783A0D" w:rsidRPr="002D7069" w:rsidRDefault="00783A0D" w:rsidP="00783A0D">
            <w:pPr>
              <w:jc w:val="both"/>
              <w:rPr>
                <w:lang w:val="uk-UA"/>
              </w:rPr>
            </w:pPr>
            <w:r w:rsidRPr="002D7069">
              <w:rPr>
                <w:sz w:val="40"/>
                <w:szCs w:val="40"/>
                <w:lang w:val="uk-UA"/>
              </w:rPr>
              <w:t xml:space="preserve">  ■</w:t>
            </w:r>
          </w:p>
        </w:tc>
      </w:tr>
      <w:tr w:rsidR="00783A0D" w:rsidRPr="0040783F" w:rsidTr="00783A0D">
        <w:tc>
          <w:tcPr>
            <w:tcW w:w="8988" w:type="dxa"/>
          </w:tcPr>
          <w:p w:rsidR="00783A0D" w:rsidRPr="0040783F" w:rsidRDefault="00783A0D" w:rsidP="00783A0D">
            <w:pPr>
              <w:spacing w:before="120" w:line="204" w:lineRule="auto"/>
              <w:ind w:firstLine="720"/>
              <w:jc w:val="both"/>
              <w:rPr>
                <w:lang w:val="uk-UA"/>
              </w:rPr>
            </w:pPr>
            <w:r w:rsidRPr="002D7069">
              <w:rPr>
                <w:lang w:val="uk-UA"/>
              </w:rPr>
              <w:t>Єдиний список товарів подвійного використання</w:t>
            </w:r>
          </w:p>
        </w:tc>
        <w:tc>
          <w:tcPr>
            <w:tcW w:w="865" w:type="dxa"/>
          </w:tcPr>
          <w:p w:rsidR="00783A0D" w:rsidRPr="002D7069" w:rsidRDefault="00783A0D" w:rsidP="00783A0D">
            <w:pPr>
              <w:jc w:val="both"/>
              <w:rPr>
                <w:lang w:val="uk-UA"/>
              </w:rPr>
            </w:pPr>
            <w:r w:rsidRPr="002D7069">
              <w:rPr>
                <w:sz w:val="40"/>
                <w:szCs w:val="40"/>
                <w:lang w:val="uk-UA"/>
              </w:rPr>
              <w:t xml:space="preserve">  ■</w:t>
            </w:r>
          </w:p>
        </w:tc>
      </w:tr>
    </w:tbl>
    <w:p w:rsidR="00657509" w:rsidRDefault="00657509" w:rsidP="00657509">
      <w:pPr>
        <w:ind w:firstLine="360"/>
        <w:jc w:val="both"/>
        <w:rPr>
          <w:b/>
          <w:lang w:val="uk-UA"/>
        </w:rPr>
      </w:pPr>
    </w:p>
    <w:p w:rsidR="00657509" w:rsidRDefault="00657509" w:rsidP="00657509">
      <w:pPr>
        <w:ind w:firstLine="360"/>
        <w:jc w:val="both"/>
        <w:rPr>
          <w:b/>
          <w:lang w:val="uk-UA"/>
        </w:rPr>
      </w:pPr>
    </w:p>
    <w:p w:rsidR="00657509" w:rsidRPr="0040783F" w:rsidRDefault="00657509" w:rsidP="00657509">
      <w:pPr>
        <w:ind w:firstLine="360"/>
        <w:jc w:val="both"/>
        <w:rPr>
          <w:b/>
          <w:lang w:val="uk-UA"/>
        </w:rPr>
      </w:pPr>
      <w:r w:rsidRPr="0040783F">
        <w:rPr>
          <w:b/>
          <w:lang w:val="uk-UA"/>
        </w:rPr>
        <w:t>2)</w:t>
      </w:r>
      <w:r w:rsidRPr="0040783F">
        <w:rPr>
          <w:lang w:val="uk-UA"/>
        </w:rPr>
        <w:t xml:space="preserve"> </w:t>
      </w:r>
      <w:r w:rsidRPr="0040783F">
        <w:rPr>
          <w:b/>
          <w:lang w:val="uk-UA"/>
        </w:rPr>
        <w:t>Технічні та інші документи, що містять опис, технічні характеристики  та інші дані, що використані під час ідентифікації товару(</w:t>
      </w:r>
      <w:proofErr w:type="spellStart"/>
      <w:r w:rsidRPr="0040783F">
        <w:rPr>
          <w:b/>
          <w:lang w:val="uk-UA"/>
        </w:rPr>
        <w:t>ів</w:t>
      </w:r>
      <w:proofErr w:type="spellEnd"/>
      <w:r w:rsidRPr="0040783F">
        <w:rPr>
          <w:b/>
          <w:lang w:val="uk-UA"/>
        </w:rPr>
        <w:t>)</w:t>
      </w:r>
      <w:r>
        <w:rPr>
          <w:b/>
          <w:lang w:val="uk-UA"/>
        </w:rPr>
        <w:t>:</w:t>
      </w:r>
    </w:p>
    <w:p w:rsidR="00657509" w:rsidRPr="0040783F" w:rsidRDefault="00657509" w:rsidP="00657509">
      <w:pPr>
        <w:ind w:firstLine="360"/>
        <w:jc w:val="both"/>
        <w:rPr>
          <w:lang w:val="uk-UA"/>
        </w:rPr>
      </w:pPr>
    </w:p>
    <w:p w:rsidR="00783A0D" w:rsidRDefault="00657509" w:rsidP="00783A0D">
      <w:pPr>
        <w:ind w:right="566" w:firstLine="360"/>
        <w:jc w:val="both"/>
        <w:rPr>
          <w:lang w:val="uk-UA"/>
        </w:rPr>
      </w:pPr>
      <w:r w:rsidRPr="0040783F">
        <w:rPr>
          <w:lang w:val="uk-UA"/>
        </w:rPr>
        <w:t xml:space="preserve"> </w:t>
      </w:r>
      <w:r w:rsidR="00783A0D" w:rsidRPr="001E0501">
        <w:rPr>
          <w:lang w:val="uk-UA"/>
        </w:rPr>
        <w:t>ТУ У 30.4-32499006-800:2018 «Бронетранспортер БТР-80Т», Специфікація 80.00.00.000</w:t>
      </w:r>
      <w:r w:rsidR="00783A0D">
        <w:rPr>
          <w:lang w:val="uk-UA"/>
        </w:rPr>
        <w:t>;</w:t>
      </w:r>
    </w:p>
    <w:p w:rsidR="00657509" w:rsidRPr="0040783F" w:rsidRDefault="00783A0D" w:rsidP="00783A0D">
      <w:pPr>
        <w:ind w:right="566" w:firstLine="360"/>
        <w:jc w:val="both"/>
        <w:rPr>
          <w:lang w:val="uk-UA"/>
        </w:rPr>
      </w:pPr>
      <w:r w:rsidRPr="00E87D3B">
        <w:rPr>
          <w:spacing w:val="-1"/>
          <w:lang w:val="uk-UA"/>
        </w:rPr>
        <w:lastRenderedPageBreak/>
        <w:t>«</w:t>
      </w:r>
      <w:proofErr w:type="spellStart"/>
      <w:r w:rsidRPr="00E87D3B">
        <w:rPr>
          <w:spacing w:val="-1"/>
          <w:lang w:val="uk-UA"/>
        </w:rPr>
        <w:t>Тепловізійний</w:t>
      </w:r>
      <w:proofErr w:type="spellEnd"/>
      <w:r w:rsidRPr="00E87D3B">
        <w:rPr>
          <w:spacing w:val="-1"/>
          <w:lang w:val="uk-UA"/>
        </w:rPr>
        <w:t xml:space="preserve"> сенсор РІСО384-053. Технічна специфікація</w:t>
      </w:r>
      <w:r w:rsidRPr="00E87D3B">
        <w:rPr>
          <w:lang w:val="uk-UA"/>
        </w:rPr>
        <w:t xml:space="preserve"> </w:t>
      </w:r>
      <w:r w:rsidRPr="00917890">
        <w:rPr>
          <w:iCs/>
          <w:sz w:val="23"/>
          <w:szCs w:val="23"/>
        </w:rPr>
        <w:t>PICO</w:t>
      </w:r>
      <w:r w:rsidRPr="00E87D3B">
        <w:rPr>
          <w:iCs/>
          <w:sz w:val="23"/>
          <w:szCs w:val="23"/>
          <w:lang w:val="uk-UA"/>
        </w:rPr>
        <w:t>384–053/14.04.16/</w:t>
      </w:r>
      <w:r w:rsidRPr="00917890">
        <w:rPr>
          <w:iCs/>
          <w:sz w:val="23"/>
          <w:szCs w:val="23"/>
        </w:rPr>
        <w:t>UP</w:t>
      </w:r>
      <w:r w:rsidRPr="00E87D3B">
        <w:rPr>
          <w:iCs/>
          <w:sz w:val="23"/>
          <w:szCs w:val="23"/>
          <w:lang w:val="uk-UA"/>
        </w:rPr>
        <w:t>/</w:t>
      </w:r>
      <w:r w:rsidRPr="00917890">
        <w:rPr>
          <w:iCs/>
          <w:sz w:val="23"/>
          <w:szCs w:val="23"/>
        </w:rPr>
        <w:t>DCM</w:t>
      </w:r>
      <w:r w:rsidRPr="00E87D3B">
        <w:rPr>
          <w:iCs/>
          <w:sz w:val="23"/>
          <w:szCs w:val="23"/>
          <w:lang w:val="uk-UA"/>
        </w:rPr>
        <w:t>/</w:t>
      </w:r>
      <w:r w:rsidRPr="00917890">
        <w:rPr>
          <w:iCs/>
          <w:sz w:val="23"/>
          <w:szCs w:val="23"/>
        </w:rPr>
        <w:t>NTC</w:t>
      </w:r>
      <w:r w:rsidRPr="00E87D3B">
        <w:rPr>
          <w:iCs/>
          <w:sz w:val="23"/>
          <w:szCs w:val="23"/>
          <w:lang w:val="uk-UA"/>
        </w:rPr>
        <w:t>16011-5</w:t>
      </w:r>
      <w:r w:rsidRPr="00E87D3B">
        <w:rPr>
          <w:lang w:val="uk-UA"/>
        </w:rPr>
        <w:t>»</w:t>
      </w:r>
    </w:p>
    <w:p w:rsidR="00657509" w:rsidRDefault="00657509" w:rsidP="00657509">
      <w:pPr>
        <w:ind w:firstLine="360"/>
        <w:jc w:val="both"/>
        <w:rPr>
          <w:b/>
          <w:lang w:val="uk-UA"/>
        </w:rPr>
      </w:pPr>
    </w:p>
    <w:p w:rsidR="00783A0D" w:rsidRDefault="00783A0D" w:rsidP="00657509">
      <w:pPr>
        <w:ind w:firstLine="360"/>
        <w:jc w:val="both"/>
        <w:rPr>
          <w:b/>
          <w:lang w:val="uk-UA"/>
        </w:rPr>
      </w:pPr>
    </w:p>
    <w:p w:rsidR="00657509" w:rsidRPr="0040783F" w:rsidRDefault="00657509" w:rsidP="00657509">
      <w:pPr>
        <w:ind w:firstLine="360"/>
        <w:jc w:val="both"/>
        <w:rPr>
          <w:b/>
          <w:lang w:val="uk-UA"/>
        </w:rPr>
      </w:pPr>
      <w:r w:rsidRPr="0040783F">
        <w:rPr>
          <w:b/>
          <w:lang w:val="uk-UA"/>
        </w:rPr>
        <w:t xml:space="preserve">3) Інші документи (висновки </w:t>
      </w:r>
      <w:r>
        <w:rPr>
          <w:b/>
          <w:lang w:val="uk-UA"/>
        </w:rPr>
        <w:t>органів виконавчої влади (держа</w:t>
      </w:r>
      <w:r w:rsidRPr="0040783F">
        <w:rPr>
          <w:b/>
          <w:lang w:val="uk-UA"/>
        </w:rPr>
        <w:t>вних органів</w:t>
      </w:r>
      <w:r>
        <w:rPr>
          <w:b/>
          <w:lang w:val="uk-UA"/>
        </w:rPr>
        <w:t>)</w:t>
      </w:r>
      <w:r w:rsidRPr="0040783F">
        <w:rPr>
          <w:b/>
          <w:lang w:val="uk-UA"/>
        </w:rPr>
        <w:t xml:space="preserve"> тощо)</w:t>
      </w:r>
      <w:r>
        <w:rPr>
          <w:b/>
          <w:lang w:val="uk-UA"/>
        </w:rPr>
        <w:t>:</w:t>
      </w:r>
    </w:p>
    <w:p w:rsidR="00657509" w:rsidRPr="0040783F" w:rsidRDefault="00657509" w:rsidP="00657509">
      <w:pPr>
        <w:ind w:firstLine="360"/>
        <w:jc w:val="both"/>
        <w:rPr>
          <w:lang w:val="uk-UA"/>
        </w:rPr>
      </w:pPr>
      <w:r w:rsidRPr="0040783F">
        <w:rPr>
          <w:lang w:val="uk-UA"/>
        </w:rPr>
        <w:t>___________________________________________________________________________</w:t>
      </w:r>
    </w:p>
    <w:p w:rsidR="00657509" w:rsidRPr="0040783F" w:rsidRDefault="00657509" w:rsidP="00657509">
      <w:pPr>
        <w:ind w:firstLine="360"/>
        <w:jc w:val="both"/>
        <w:rPr>
          <w:sz w:val="20"/>
          <w:szCs w:val="20"/>
          <w:lang w:val="uk-UA"/>
        </w:rPr>
      </w:pPr>
      <w:r w:rsidRPr="0040783F">
        <w:rPr>
          <w:sz w:val="20"/>
          <w:szCs w:val="20"/>
          <w:lang w:val="uk-UA"/>
        </w:rPr>
        <w:t xml:space="preserve">                                                             </w:t>
      </w:r>
      <w:r w:rsidRPr="0040783F">
        <w:rPr>
          <w:sz w:val="18"/>
          <w:szCs w:val="18"/>
          <w:lang w:val="uk-UA"/>
        </w:rPr>
        <w:t>(реквізити та повні найменування документів</w:t>
      </w:r>
      <w:r w:rsidRPr="0040783F">
        <w:rPr>
          <w:sz w:val="20"/>
          <w:szCs w:val="20"/>
          <w:lang w:val="uk-UA"/>
        </w:rPr>
        <w:t>)</w:t>
      </w:r>
    </w:p>
    <w:p w:rsidR="00657509" w:rsidRPr="0040783F" w:rsidRDefault="00657509" w:rsidP="00657509">
      <w:pPr>
        <w:ind w:firstLine="360"/>
        <w:jc w:val="both"/>
        <w:rPr>
          <w:lang w:val="uk-UA"/>
        </w:rPr>
      </w:pPr>
    </w:p>
    <w:p w:rsidR="00657509" w:rsidRDefault="00657509" w:rsidP="00657509">
      <w:pPr>
        <w:ind w:firstLine="360"/>
        <w:jc w:val="both"/>
        <w:rPr>
          <w:lang w:val="uk-UA"/>
        </w:rPr>
      </w:pPr>
      <w:r w:rsidRPr="00E171DE">
        <w:rPr>
          <w:b/>
          <w:lang w:val="uk-UA"/>
        </w:rPr>
        <w:t>4.</w:t>
      </w:r>
      <w:r>
        <w:rPr>
          <w:lang w:val="uk-UA"/>
        </w:rPr>
        <w:t xml:space="preserve"> </w:t>
      </w:r>
      <w:r w:rsidRPr="001A2CDE">
        <w:rPr>
          <w:b/>
          <w:lang w:val="uk-UA"/>
        </w:rPr>
        <w:t>За підсумками попередньої ідентифікації визначено:</w:t>
      </w:r>
    </w:p>
    <w:p w:rsidR="00657509" w:rsidRDefault="00657509" w:rsidP="00657509">
      <w:pPr>
        <w:ind w:firstLine="36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0"/>
        <w:gridCol w:w="851"/>
      </w:tblGrid>
      <w:tr w:rsidR="00657509" w:rsidRPr="001929A4" w:rsidTr="00783A0D">
        <w:tc>
          <w:tcPr>
            <w:tcW w:w="9180" w:type="dxa"/>
          </w:tcPr>
          <w:p w:rsidR="00657509" w:rsidRPr="007740F3" w:rsidRDefault="00657509" w:rsidP="000E4B45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num" w:pos="0"/>
              </w:tabs>
              <w:autoSpaceDE w:val="0"/>
              <w:autoSpaceDN w:val="0"/>
              <w:adjustRightInd w:val="0"/>
              <w:spacing w:before="120" w:line="216" w:lineRule="auto"/>
              <w:ind w:left="709" w:hanging="294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товар(и), зазначений(і) у пункті(ах) </w:t>
            </w:r>
            <w:r w:rsidR="000E4B45" w:rsidRPr="000E4B45">
              <w:rPr>
                <w:b/>
                <w:u w:val="single"/>
                <w:lang w:val="uk-UA"/>
              </w:rPr>
              <w:t>_1_</w:t>
            </w:r>
            <w:r w:rsidRPr="007740F3">
              <w:rPr>
                <w:lang w:val="uk-UA"/>
              </w:rPr>
              <w:t>, ідентифікується(</w:t>
            </w:r>
            <w:proofErr w:type="spellStart"/>
            <w:r w:rsidRPr="007740F3">
              <w:rPr>
                <w:lang w:val="uk-UA"/>
              </w:rPr>
              <w:t>ються</w:t>
            </w:r>
            <w:proofErr w:type="spellEnd"/>
            <w:r w:rsidRPr="007740F3">
              <w:rPr>
                <w:lang w:val="uk-UA"/>
              </w:rPr>
              <w:t>) як товар(и) військового призначення</w:t>
            </w:r>
            <w:r>
              <w:rPr>
                <w:lang w:val="uk-UA"/>
              </w:rPr>
              <w:t>;</w:t>
            </w:r>
          </w:p>
        </w:tc>
        <w:tc>
          <w:tcPr>
            <w:tcW w:w="851" w:type="dxa"/>
            <w:vAlign w:val="center"/>
          </w:tcPr>
          <w:p w:rsidR="00657509" w:rsidRPr="007740F3" w:rsidRDefault="00657509" w:rsidP="00783A0D">
            <w:pPr>
              <w:spacing w:line="216" w:lineRule="auto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  </w:t>
            </w:r>
            <w:r w:rsidR="00783A0D" w:rsidRPr="002D7069">
              <w:rPr>
                <w:lang w:val="uk-UA"/>
              </w:rPr>
              <w:t>■</w:t>
            </w:r>
          </w:p>
        </w:tc>
      </w:tr>
      <w:tr w:rsidR="00657509" w:rsidRPr="001929A4" w:rsidTr="00783A0D">
        <w:tc>
          <w:tcPr>
            <w:tcW w:w="9180" w:type="dxa"/>
          </w:tcPr>
          <w:p w:rsidR="00657509" w:rsidRPr="007740F3" w:rsidRDefault="00657509" w:rsidP="00657509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num" w:pos="0"/>
              </w:tabs>
              <w:autoSpaceDE w:val="0"/>
              <w:autoSpaceDN w:val="0"/>
              <w:adjustRightInd w:val="0"/>
              <w:spacing w:before="120" w:line="216" w:lineRule="auto"/>
              <w:ind w:left="709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>товар(и), зазначений(і) у пункті(ах) ____, ідентифікується(</w:t>
            </w:r>
            <w:proofErr w:type="spellStart"/>
            <w:r w:rsidRPr="007740F3">
              <w:rPr>
                <w:lang w:val="uk-UA"/>
              </w:rPr>
              <w:t>ються</w:t>
            </w:r>
            <w:proofErr w:type="spellEnd"/>
            <w:r w:rsidRPr="007740F3">
              <w:rPr>
                <w:lang w:val="uk-UA"/>
              </w:rPr>
              <w:t xml:space="preserve">) як товар(и) військового призначення, </w:t>
            </w:r>
            <w:r>
              <w:rPr>
                <w:lang w:val="uk-UA"/>
              </w:rPr>
              <w:t>який (</w:t>
            </w:r>
            <w:r w:rsidRPr="007740F3">
              <w:rPr>
                <w:lang w:val="uk-UA"/>
              </w:rPr>
              <w:t>які</w:t>
            </w:r>
            <w:r>
              <w:rPr>
                <w:lang w:val="uk-UA"/>
              </w:rPr>
              <w:t>)</w:t>
            </w:r>
            <w:r w:rsidRPr="007740F3">
              <w:rPr>
                <w:lang w:val="uk-UA"/>
              </w:rPr>
              <w:t xml:space="preserve"> в установленому порядку може</w:t>
            </w:r>
            <w:r>
              <w:rPr>
                <w:lang w:val="uk-UA"/>
              </w:rPr>
              <w:t xml:space="preserve"> </w:t>
            </w:r>
            <w:r w:rsidRPr="007740F3">
              <w:rPr>
                <w:lang w:val="uk-UA"/>
              </w:rPr>
              <w:t>(можуть) бути допущени</w:t>
            </w:r>
            <w:r>
              <w:rPr>
                <w:lang w:val="uk-UA"/>
              </w:rPr>
              <w:t>й(і) до цивільного використання;</w:t>
            </w:r>
            <w:r w:rsidRPr="007740F3">
              <w:rPr>
                <w:lang w:val="uk-UA"/>
              </w:rPr>
              <w:t>*</w:t>
            </w:r>
          </w:p>
        </w:tc>
        <w:tc>
          <w:tcPr>
            <w:tcW w:w="851" w:type="dxa"/>
            <w:vAlign w:val="center"/>
          </w:tcPr>
          <w:p w:rsidR="00657509" w:rsidRPr="007740F3" w:rsidRDefault="00657509" w:rsidP="00F33AA5">
            <w:pPr>
              <w:spacing w:line="216" w:lineRule="auto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  □</w:t>
            </w:r>
          </w:p>
        </w:tc>
      </w:tr>
      <w:tr w:rsidR="00657509" w:rsidRPr="001929A4" w:rsidTr="00783A0D">
        <w:tc>
          <w:tcPr>
            <w:tcW w:w="9180" w:type="dxa"/>
          </w:tcPr>
          <w:p w:rsidR="00657509" w:rsidRPr="007740F3" w:rsidRDefault="00657509" w:rsidP="00657509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num" w:pos="0"/>
              </w:tabs>
              <w:autoSpaceDE w:val="0"/>
              <w:autoSpaceDN w:val="0"/>
              <w:adjustRightInd w:val="0"/>
              <w:spacing w:before="120" w:line="216" w:lineRule="auto"/>
              <w:ind w:left="709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>товар(и), зазначений(і) у пункті(ах) ____, ідентифікується(</w:t>
            </w:r>
            <w:proofErr w:type="spellStart"/>
            <w:r w:rsidRPr="007740F3">
              <w:rPr>
                <w:lang w:val="uk-UA"/>
              </w:rPr>
              <w:t>ються</w:t>
            </w:r>
            <w:proofErr w:type="spellEnd"/>
            <w:r w:rsidRPr="007740F3">
              <w:rPr>
                <w:lang w:val="uk-UA"/>
              </w:rPr>
              <w:t>) як товар(и) військового призначення, допущений(і) до цивільного використа</w:t>
            </w:r>
            <w:r>
              <w:rPr>
                <w:lang w:val="uk-UA"/>
              </w:rPr>
              <w:t>ння;</w:t>
            </w:r>
            <w:r w:rsidRPr="007740F3">
              <w:rPr>
                <w:lang w:val="uk-UA"/>
              </w:rPr>
              <w:t>**</w:t>
            </w:r>
          </w:p>
        </w:tc>
        <w:tc>
          <w:tcPr>
            <w:tcW w:w="851" w:type="dxa"/>
            <w:vAlign w:val="center"/>
          </w:tcPr>
          <w:p w:rsidR="00657509" w:rsidRPr="007740F3" w:rsidRDefault="00657509" w:rsidP="00F33AA5">
            <w:pPr>
              <w:spacing w:line="216" w:lineRule="auto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  □</w:t>
            </w:r>
          </w:p>
        </w:tc>
      </w:tr>
      <w:tr w:rsidR="00657509" w:rsidRPr="001929A4" w:rsidTr="00783A0D">
        <w:tc>
          <w:tcPr>
            <w:tcW w:w="9180" w:type="dxa"/>
          </w:tcPr>
          <w:p w:rsidR="00657509" w:rsidRPr="007740F3" w:rsidRDefault="00657509" w:rsidP="000E4B45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num" w:pos="0"/>
              </w:tabs>
              <w:autoSpaceDE w:val="0"/>
              <w:autoSpaceDN w:val="0"/>
              <w:adjustRightInd w:val="0"/>
              <w:spacing w:before="120" w:line="216" w:lineRule="auto"/>
              <w:ind w:left="709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товар(и), зазначений(і) у пункті(ах) </w:t>
            </w:r>
            <w:r w:rsidR="000E4B45" w:rsidRPr="000E4B45">
              <w:rPr>
                <w:b/>
                <w:u w:val="single"/>
                <w:lang w:val="uk-UA"/>
              </w:rPr>
              <w:t>_2_</w:t>
            </w:r>
            <w:r w:rsidRPr="007740F3">
              <w:rPr>
                <w:lang w:val="uk-UA"/>
              </w:rPr>
              <w:t>, ідентифікується(</w:t>
            </w:r>
            <w:proofErr w:type="spellStart"/>
            <w:r w:rsidRPr="007740F3">
              <w:rPr>
                <w:lang w:val="uk-UA"/>
              </w:rPr>
              <w:t>ються</w:t>
            </w:r>
            <w:proofErr w:type="spellEnd"/>
            <w:r w:rsidRPr="007740F3">
              <w:rPr>
                <w:lang w:val="uk-UA"/>
              </w:rPr>
              <w:t>) як товар(и) подвійного використання</w:t>
            </w:r>
            <w:r>
              <w:rPr>
                <w:lang w:val="uk-UA"/>
              </w:rPr>
              <w:t>;</w:t>
            </w:r>
          </w:p>
        </w:tc>
        <w:tc>
          <w:tcPr>
            <w:tcW w:w="851" w:type="dxa"/>
            <w:vAlign w:val="center"/>
          </w:tcPr>
          <w:p w:rsidR="00657509" w:rsidRPr="007740F3" w:rsidRDefault="00657509" w:rsidP="00783A0D">
            <w:pPr>
              <w:spacing w:line="216" w:lineRule="auto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  </w:t>
            </w:r>
            <w:r w:rsidR="00783A0D" w:rsidRPr="002D7069">
              <w:rPr>
                <w:lang w:val="uk-UA"/>
              </w:rPr>
              <w:t>■</w:t>
            </w:r>
          </w:p>
        </w:tc>
      </w:tr>
      <w:tr w:rsidR="00657509" w:rsidRPr="001929A4" w:rsidTr="00783A0D">
        <w:tc>
          <w:tcPr>
            <w:tcW w:w="9180" w:type="dxa"/>
          </w:tcPr>
          <w:p w:rsidR="00657509" w:rsidRPr="007740F3" w:rsidRDefault="00657509" w:rsidP="00657509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num" w:pos="0"/>
              </w:tabs>
              <w:autoSpaceDE w:val="0"/>
              <w:autoSpaceDN w:val="0"/>
              <w:adjustRightInd w:val="0"/>
              <w:spacing w:before="120" w:line="216" w:lineRule="auto"/>
              <w:ind w:left="709" w:hanging="294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>товар(и), зазначений(і) у пункті(ах) ____, ідентифікується(</w:t>
            </w:r>
            <w:proofErr w:type="spellStart"/>
            <w:r w:rsidRPr="007740F3">
              <w:rPr>
                <w:lang w:val="uk-UA"/>
              </w:rPr>
              <w:t>ються</w:t>
            </w:r>
            <w:proofErr w:type="spellEnd"/>
            <w:r w:rsidRPr="007740F3">
              <w:rPr>
                <w:lang w:val="uk-UA"/>
              </w:rPr>
              <w:t>) як товар(и),  який(і) за технічними характеристиками, описом, сферою використання та призначенням не відповідає(</w:t>
            </w:r>
            <w:proofErr w:type="spellStart"/>
            <w:r w:rsidRPr="007740F3">
              <w:rPr>
                <w:lang w:val="uk-UA"/>
              </w:rPr>
              <w:t>ють</w:t>
            </w:r>
            <w:proofErr w:type="spellEnd"/>
            <w:r w:rsidRPr="007740F3">
              <w:rPr>
                <w:lang w:val="uk-UA"/>
              </w:rPr>
              <w:t>) товарам, визначеним у Списках товарів, міжнародні передачі яких підлягають державному експортному контролю</w:t>
            </w:r>
            <w:r>
              <w:rPr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657509" w:rsidRPr="007740F3" w:rsidRDefault="00657509" w:rsidP="00F33AA5">
            <w:pPr>
              <w:spacing w:line="216" w:lineRule="auto"/>
              <w:jc w:val="both"/>
              <w:rPr>
                <w:lang w:val="uk-UA"/>
              </w:rPr>
            </w:pPr>
            <w:r w:rsidRPr="007740F3">
              <w:rPr>
                <w:lang w:val="uk-UA"/>
              </w:rPr>
              <w:t xml:space="preserve">  □</w:t>
            </w:r>
          </w:p>
        </w:tc>
      </w:tr>
    </w:tbl>
    <w:p w:rsidR="00657509" w:rsidRPr="007740F3" w:rsidRDefault="00657509" w:rsidP="00657509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80"/>
        <w:gridCol w:w="851"/>
      </w:tblGrid>
      <w:tr w:rsidR="00657509" w:rsidRPr="001929A4" w:rsidTr="00F33AA5">
        <w:tc>
          <w:tcPr>
            <w:tcW w:w="9180" w:type="dxa"/>
          </w:tcPr>
          <w:p w:rsidR="00657509" w:rsidRPr="007740F3" w:rsidRDefault="00657509" w:rsidP="00F33AA5">
            <w:pPr>
              <w:spacing w:before="120" w:line="216" w:lineRule="auto"/>
              <w:ind w:left="131" w:firstLine="469"/>
              <w:jc w:val="both"/>
              <w:rPr>
                <w:color w:val="000000"/>
                <w:spacing w:val="-1"/>
                <w:lang w:val="uk-UA"/>
              </w:rPr>
            </w:pPr>
            <w:r w:rsidRPr="007740F3">
              <w:rPr>
                <w:color w:val="000000"/>
                <w:spacing w:val="-1"/>
                <w:lang w:val="uk-UA"/>
              </w:rPr>
              <w:t xml:space="preserve">Товар(и), зазначений(і) </w:t>
            </w:r>
            <w:r w:rsidRPr="007740F3">
              <w:rPr>
                <w:lang w:val="uk-UA"/>
              </w:rPr>
              <w:t>у пункті(ах) ______</w:t>
            </w:r>
            <w:r w:rsidRPr="007740F3">
              <w:rPr>
                <w:color w:val="000000"/>
                <w:spacing w:val="-1"/>
                <w:lang w:val="uk-UA"/>
              </w:rPr>
              <w:t xml:space="preserve">, </w:t>
            </w:r>
            <w:r>
              <w:rPr>
                <w:color w:val="000000"/>
                <w:spacing w:val="-1"/>
                <w:lang w:val="uk-UA"/>
              </w:rPr>
              <w:t>належить(</w:t>
            </w:r>
            <w:proofErr w:type="spellStart"/>
            <w:r>
              <w:rPr>
                <w:color w:val="000000"/>
                <w:spacing w:val="-1"/>
                <w:lang w:val="uk-UA"/>
              </w:rPr>
              <w:t>ать</w:t>
            </w:r>
            <w:proofErr w:type="spellEnd"/>
            <w:r w:rsidRPr="007740F3">
              <w:rPr>
                <w:color w:val="000000"/>
                <w:spacing w:val="-1"/>
                <w:lang w:val="uk-UA"/>
              </w:rPr>
              <w:t>) до технологій (послуг)</w:t>
            </w:r>
            <w:r>
              <w:rPr>
                <w:color w:val="000000"/>
                <w:spacing w:val="-1"/>
                <w:lang w:val="uk-UA"/>
              </w:rPr>
              <w:t>,</w:t>
            </w:r>
            <w:r w:rsidRPr="007740F3">
              <w:rPr>
                <w:color w:val="000000"/>
                <w:spacing w:val="-1"/>
                <w:lang w:val="uk-UA"/>
              </w:rPr>
              <w:t xml:space="preserve"> у зв’язку з чим у додатках до цієї довідки надається його (їх) анотований виклад**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851" w:type="dxa"/>
          </w:tcPr>
          <w:p w:rsidR="00657509" w:rsidRPr="007740F3" w:rsidRDefault="00657509" w:rsidP="00F33AA5">
            <w:pPr>
              <w:spacing w:line="216" w:lineRule="auto"/>
              <w:jc w:val="center"/>
              <w:rPr>
                <w:lang w:val="uk-UA"/>
              </w:rPr>
            </w:pPr>
            <w:r w:rsidRPr="007740F3">
              <w:rPr>
                <w:lang w:val="uk-UA"/>
              </w:rPr>
              <w:t>□</w:t>
            </w:r>
          </w:p>
        </w:tc>
      </w:tr>
      <w:tr w:rsidR="00657509" w:rsidRPr="001929A4" w:rsidTr="00F33AA5">
        <w:tc>
          <w:tcPr>
            <w:tcW w:w="9180" w:type="dxa"/>
          </w:tcPr>
          <w:p w:rsidR="00657509" w:rsidRPr="007740F3" w:rsidRDefault="00657509" w:rsidP="00F33AA5">
            <w:pPr>
              <w:spacing w:before="120" w:line="216" w:lineRule="auto"/>
              <w:ind w:left="142" w:firstLine="458"/>
              <w:jc w:val="both"/>
              <w:rPr>
                <w:lang w:val="uk-UA"/>
              </w:rPr>
            </w:pPr>
            <w:r w:rsidRPr="007740F3">
              <w:rPr>
                <w:color w:val="000000"/>
                <w:spacing w:val="-1"/>
                <w:lang w:val="uk-UA"/>
              </w:rPr>
              <w:t xml:space="preserve">Товар(и), зазначений(і) </w:t>
            </w:r>
            <w:r w:rsidRPr="007740F3">
              <w:rPr>
                <w:lang w:val="uk-UA"/>
              </w:rPr>
              <w:t>у пункті(ах) ______</w:t>
            </w:r>
            <w:r w:rsidRPr="007740F3">
              <w:rPr>
                <w:color w:val="000000"/>
                <w:spacing w:val="-1"/>
                <w:lang w:val="uk-UA"/>
              </w:rPr>
              <w:t xml:space="preserve">, </w:t>
            </w:r>
            <w:r>
              <w:rPr>
                <w:color w:val="000000"/>
                <w:spacing w:val="-1"/>
                <w:lang w:val="uk-UA"/>
              </w:rPr>
              <w:t>належить(</w:t>
            </w:r>
            <w:proofErr w:type="spellStart"/>
            <w:r>
              <w:rPr>
                <w:color w:val="000000"/>
                <w:spacing w:val="-1"/>
                <w:lang w:val="uk-UA"/>
              </w:rPr>
              <w:t>ать</w:t>
            </w:r>
            <w:proofErr w:type="spellEnd"/>
            <w:r w:rsidRPr="007740F3">
              <w:rPr>
                <w:color w:val="000000"/>
                <w:spacing w:val="-1"/>
                <w:lang w:val="uk-UA"/>
              </w:rPr>
              <w:t>) до товарів військового призначення, які можуть бути допущені до цивільного використання, у зв’язку з чим у додатках до цієї довідки надається висновок відповідного органу виконавчої влади про можливість допущення товару(</w:t>
            </w:r>
            <w:proofErr w:type="spellStart"/>
            <w:r w:rsidRPr="007740F3">
              <w:rPr>
                <w:color w:val="000000"/>
                <w:spacing w:val="-1"/>
                <w:lang w:val="uk-UA"/>
              </w:rPr>
              <w:t>ів</w:t>
            </w:r>
            <w:proofErr w:type="spellEnd"/>
            <w:r w:rsidRPr="007740F3">
              <w:rPr>
                <w:color w:val="000000"/>
                <w:spacing w:val="-1"/>
                <w:lang w:val="uk-UA"/>
              </w:rPr>
              <w:t>) до цивільного використання (або обґрунтування суб’єкта щодо можливих критеріїв допущення товару до цивільного використання)*</w:t>
            </w:r>
            <w:r>
              <w:rPr>
                <w:color w:val="000000"/>
                <w:spacing w:val="-1"/>
                <w:lang w:val="uk-UA"/>
              </w:rPr>
              <w:t>.</w:t>
            </w:r>
          </w:p>
        </w:tc>
        <w:tc>
          <w:tcPr>
            <w:tcW w:w="851" w:type="dxa"/>
          </w:tcPr>
          <w:p w:rsidR="00657509" w:rsidRPr="007740F3" w:rsidRDefault="00657509" w:rsidP="00F33AA5">
            <w:pPr>
              <w:spacing w:line="216" w:lineRule="auto"/>
              <w:jc w:val="center"/>
              <w:rPr>
                <w:lang w:val="uk-UA"/>
              </w:rPr>
            </w:pPr>
            <w:r w:rsidRPr="007740F3">
              <w:rPr>
                <w:lang w:val="uk-UA"/>
              </w:rPr>
              <w:t>□</w:t>
            </w:r>
          </w:p>
        </w:tc>
      </w:tr>
      <w:tr w:rsidR="00657509" w:rsidRPr="001929A4" w:rsidTr="00F33AA5">
        <w:tc>
          <w:tcPr>
            <w:tcW w:w="9180" w:type="dxa"/>
          </w:tcPr>
          <w:p w:rsidR="00657509" w:rsidRPr="007740F3" w:rsidRDefault="00657509" w:rsidP="00F33AA5">
            <w:pPr>
              <w:spacing w:before="120" w:line="216" w:lineRule="auto"/>
              <w:ind w:left="142" w:firstLine="458"/>
              <w:jc w:val="both"/>
              <w:rPr>
                <w:color w:val="000000"/>
                <w:spacing w:val="-1"/>
                <w:lang w:val="uk-UA"/>
              </w:rPr>
            </w:pPr>
            <w:r w:rsidRPr="007740F3">
              <w:rPr>
                <w:color w:val="000000"/>
                <w:spacing w:val="-1"/>
                <w:lang w:val="uk-UA"/>
              </w:rPr>
              <w:t xml:space="preserve">Товар(и), зазначений(і) </w:t>
            </w:r>
            <w:r w:rsidRPr="007740F3">
              <w:rPr>
                <w:lang w:val="uk-UA"/>
              </w:rPr>
              <w:t>у пункті(ах) ______</w:t>
            </w:r>
            <w:r w:rsidRPr="007740F3">
              <w:rPr>
                <w:color w:val="000000"/>
                <w:spacing w:val="-1"/>
                <w:lang w:val="uk-UA"/>
              </w:rPr>
              <w:t xml:space="preserve">, </w:t>
            </w:r>
            <w:r>
              <w:rPr>
                <w:color w:val="000000"/>
                <w:spacing w:val="-1"/>
                <w:lang w:val="uk-UA"/>
              </w:rPr>
              <w:t>належить(</w:t>
            </w:r>
            <w:proofErr w:type="spellStart"/>
            <w:r>
              <w:rPr>
                <w:color w:val="000000"/>
                <w:spacing w:val="-1"/>
                <w:lang w:val="uk-UA"/>
              </w:rPr>
              <w:t>ать</w:t>
            </w:r>
            <w:proofErr w:type="spellEnd"/>
            <w:r w:rsidRPr="007740F3">
              <w:rPr>
                <w:color w:val="000000"/>
                <w:spacing w:val="-1"/>
                <w:lang w:val="uk-UA"/>
              </w:rPr>
              <w:t>) до товарів військового призначення, які допущені до цивільного використання, у зв’язку з чим у додатках до цієї довідки надається висновок відповідного органу виконавчої влади про допущення товару(</w:t>
            </w:r>
            <w:proofErr w:type="spellStart"/>
            <w:r w:rsidRPr="007740F3">
              <w:rPr>
                <w:color w:val="000000"/>
                <w:spacing w:val="-1"/>
                <w:lang w:val="uk-UA"/>
              </w:rPr>
              <w:t>і</w:t>
            </w:r>
            <w:r>
              <w:rPr>
                <w:color w:val="000000"/>
                <w:spacing w:val="-1"/>
                <w:lang w:val="uk-UA"/>
              </w:rPr>
              <w:t>в</w:t>
            </w:r>
            <w:proofErr w:type="spellEnd"/>
            <w:r>
              <w:rPr>
                <w:color w:val="000000"/>
                <w:spacing w:val="-1"/>
                <w:lang w:val="uk-UA"/>
              </w:rPr>
              <w:t>) до цивільного використання**.</w:t>
            </w:r>
          </w:p>
        </w:tc>
        <w:tc>
          <w:tcPr>
            <w:tcW w:w="851" w:type="dxa"/>
          </w:tcPr>
          <w:p w:rsidR="00657509" w:rsidRPr="007740F3" w:rsidRDefault="00657509" w:rsidP="00F33AA5">
            <w:pPr>
              <w:spacing w:line="216" w:lineRule="auto"/>
              <w:jc w:val="center"/>
              <w:rPr>
                <w:lang w:val="uk-UA"/>
              </w:rPr>
            </w:pPr>
            <w:r w:rsidRPr="007740F3">
              <w:rPr>
                <w:lang w:val="uk-UA"/>
              </w:rPr>
              <w:t>□</w:t>
            </w:r>
          </w:p>
        </w:tc>
      </w:tr>
    </w:tbl>
    <w:p w:rsidR="00657509" w:rsidRDefault="00657509" w:rsidP="00657509">
      <w:pPr>
        <w:shd w:val="clear" w:color="auto" w:fill="FFFFFF"/>
        <w:tabs>
          <w:tab w:val="left" w:leader="underscore" w:pos="851"/>
        </w:tabs>
        <w:spacing w:before="48" w:line="216" w:lineRule="auto"/>
        <w:ind w:left="62" w:firstLine="538"/>
        <w:jc w:val="both"/>
        <w:rPr>
          <w:color w:val="000000"/>
          <w:spacing w:val="-1"/>
          <w:lang w:val="uk-UA"/>
        </w:rPr>
      </w:pPr>
    </w:p>
    <w:p w:rsidR="00657509" w:rsidRPr="007740F3" w:rsidRDefault="00657509" w:rsidP="00657509">
      <w:pPr>
        <w:shd w:val="clear" w:color="auto" w:fill="FFFFFF"/>
        <w:tabs>
          <w:tab w:val="left" w:leader="underscore" w:pos="851"/>
        </w:tabs>
        <w:spacing w:before="48" w:line="216" w:lineRule="auto"/>
        <w:ind w:left="62" w:firstLine="505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Додаток. Зазначене на ___ арк.</w:t>
      </w:r>
      <w:r w:rsidRPr="007740F3">
        <w:rPr>
          <w:color w:val="000000"/>
          <w:spacing w:val="-1"/>
          <w:lang w:val="uk-UA"/>
        </w:rPr>
        <w:t xml:space="preserve">  є невід’ємною частиною цієї довідки.</w:t>
      </w:r>
    </w:p>
    <w:p w:rsidR="00657509" w:rsidRDefault="00657509" w:rsidP="00657509">
      <w:pPr>
        <w:ind w:firstLine="360"/>
        <w:jc w:val="both"/>
        <w:rPr>
          <w:b/>
          <w:lang w:val="uk-UA"/>
        </w:rPr>
      </w:pPr>
    </w:p>
    <w:p w:rsidR="00657509" w:rsidRPr="00943916" w:rsidRDefault="00657509" w:rsidP="00657509">
      <w:pPr>
        <w:ind w:firstLine="360"/>
        <w:jc w:val="both"/>
        <w:rPr>
          <w:b/>
          <w:lang w:val="uk-UA"/>
        </w:rPr>
      </w:pPr>
      <w:r w:rsidRPr="00943916">
        <w:rPr>
          <w:b/>
          <w:lang w:val="uk-UA"/>
        </w:rPr>
        <w:t xml:space="preserve">Достовірність та повноту </w:t>
      </w:r>
      <w:r>
        <w:rPr>
          <w:b/>
          <w:lang w:val="uk-UA"/>
        </w:rPr>
        <w:t>відомостей, які викладені у цій</w:t>
      </w:r>
      <w:r w:rsidRPr="00943916">
        <w:rPr>
          <w:b/>
          <w:lang w:val="uk-UA"/>
        </w:rPr>
        <w:t xml:space="preserve"> довідці</w:t>
      </w:r>
      <w:r>
        <w:rPr>
          <w:b/>
          <w:lang w:val="uk-UA"/>
        </w:rPr>
        <w:t>,</w:t>
      </w:r>
      <w:r w:rsidRPr="00943916">
        <w:rPr>
          <w:b/>
          <w:lang w:val="uk-UA"/>
        </w:rPr>
        <w:t xml:space="preserve"> підтверджую.</w:t>
      </w:r>
    </w:p>
    <w:p w:rsidR="00657509" w:rsidRDefault="00657509" w:rsidP="00657509">
      <w:pPr>
        <w:ind w:firstLine="360"/>
        <w:jc w:val="both"/>
        <w:rPr>
          <w:lang w:val="uk-UA"/>
        </w:rPr>
      </w:pPr>
    </w:p>
    <w:p w:rsidR="00783A0D" w:rsidRDefault="00783A0D" w:rsidP="00657509">
      <w:pPr>
        <w:ind w:firstLine="900"/>
        <w:jc w:val="both"/>
        <w:rPr>
          <w:lang w:val="uk-UA"/>
        </w:rPr>
      </w:pPr>
    </w:p>
    <w:p w:rsidR="00783A0D" w:rsidRPr="002D7069" w:rsidRDefault="00783A0D" w:rsidP="00783A0D">
      <w:pPr>
        <w:jc w:val="both"/>
        <w:rPr>
          <w:b/>
          <w:lang w:val="uk-UA"/>
        </w:rPr>
      </w:pPr>
      <w:r w:rsidRPr="002D7069">
        <w:rPr>
          <w:b/>
          <w:lang w:val="uk-UA"/>
        </w:rPr>
        <w:t>Директор</w:t>
      </w:r>
      <w:r w:rsidRPr="002D7069">
        <w:rPr>
          <w:b/>
          <w:lang w:val="uk-UA"/>
        </w:rPr>
        <w:tab/>
      </w:r>
      <w:r w:rsidRPr="002D7069">
        <w:rPr>
          <w:b/>
          <w:lang w:val="uk-UA"/>
        </w:rPr>
        <w:tab/>
      </w:r>
      <w:r w:rsidRPr="002D7069">
        <w:rPr>
          <w:b/>
          <w:lang w:val="uk-UA"/>
        </w:rPr>
        <w:tab/>
      </w:r>
      <w:r w:rsidRPr="002D7069">
        <w:rPr>
          <w:b/>
          <w:lang w:val="uk-UA"/>
        </w:rPr>
        <w:tab/>
      </w:r>
      <w:r w:rsidRPr="002D7069">
        <w:rPr>
          <w:b/>
          <w:lang w:val="uk-UA"/>
        </w:rPr>
        <w:tab/>
        <w:t xml:space="preserve">                  «_____»_________2019 р. </w:t>
      </w:r>
      <w:proofErr w:type="spellStart"/>
      <w:r w:rsidR="004A1BB3">
        <w:rPr>
          <w:b/>
          <w:lang w:val="uk-UA"/>
        </w:rPr>
        <w:t>Степанченко</w:t>
      </w:r>
      <w:proofErr w:type="spellEnd"/>
      <w:r w:rsidR="004A1BB3">
        <w:rPr>
          <w:b/>
          <w:lang w:val="uk-UA"/>
        </w:rPr>
        <w:t xml:space="preserve"> Ю.В.</w:t>
      </w:r>
      <w:r w:rsidRPr="002D7069">
        <w:rPr>
          <w:b/>
          <w:lang w:val="uk-UA"/>
        </w:rPr>
        <w:t xml:space="preserve"> </w:t>
      </w:r>
    </w:p>
    <w:p w:rsidR="00783A0D" w:rsidRPr="002D7069" w:rsidRDefault="00783A0D" w:rsidP="00783A0D">
      <w:pPr>
        <w:spacing w:before="60"/>
        <w:ind w:firstLine="357"/>
        <w:jc w:val="both"/>
        <w:rPr>
          <w:lang w:val="uk-UA"/>
        </w:rPr>
      </w:pPr>
      <w:r w:rsidRPr="002D7069">
        <w:rPr>
          <w:lang w:val="uk-UA"/>
        </w:rPr>
        <w:t xml:space="preserve">                       М.П.                                                               </w:t>
      </w:r>
      <w:r w:rsidRPr="002D7069">
        <w:rPr>
          <w:sz w:val="18"/>
          <w:szCs w:val="18"/>
          <w:lang w:val="uk-UA"/>
        </w:rPr>
        <w:t>(підпис, дата, прізвище, ініціали)</w:t>
      </w:r>
    </w:p>
    <w:p w:rsidR="004A1BB3" w:rsidRDefault="004A1BB3" w:rsidP="00783A0D">
      <w:pPr>
        <w:jc w:val="both"/>
        <w:rPr>
          <w:b/>
          <w:lang w:val="uk-UA"/>
        </w:rPr>
      </w:pPr>
    </w:p>
    <w:p w:rsidR="00783A0D" w:rsidRPr="002D7069" w:rsidRDefault="00783A0D" w:rsidP="00783A0D">
      <w:pPr>
        <w:jc w:val="both"/>
        <w:rPr>
          <w:b/>
          <w:lang w:val="uk-UA"/>
        </w:rPr>
      </w:pPr>
      <w:r w:rsidRPr="002D7069">
        <w:rPr>
          <w:b/>
          <w:lang w:val="uk-UA"/>
        </w:rPr>
        <w:t xml:space="preserve">Керівник технічного підрозділу </w:t>
      </w:r>
      <w:r w:rsidRPr="002D7069">
        <w:rPr>
          <w:b/>
          <w:lang w:val="uk-UA"/>
        </w:rPr>
        <w:tab/>
      </w:r>
      <w:r w:rsidRPr="002D7069">
        <w:rPr>
          <w:b/>
          <w:lang w:val="uk-UA"/>
        </w:rPr>
        <w:tab/>
        <w:t xml:space="preserve">                  «_____»_________2019 р. </w:t>
      </w:r>
      <w:r w:rsidR="004A1BB3">
        <w:rPr>
          <w:b/>
          <w:lang w:val="uk-UA"/>
        </w:rPr>
        <w:t>Тимошенко О.П.</w:t>
      </w:r>
      <w:r w:rsidR="004A1BB3" w:rsidRPr="002D7069">
        <w:rPr>
          <w:b/>
          <w:lang w:val="uk-UA"/>
        </w:rPr>
        <w:t xml:space="preserve"> </w:t>
      </w:r>
    </w:p>
    <w:p w:rsidR="00783A0D" w:rsidRPr="002D7069" w:rsidRDefault="00783A0D" w:rsidP="00783A0D">
      <w:pPr>
        <w:spacing w:before="60"/>
        <w:ind w:firstLine="357"/>
        <w:jc w:val="both"/>
        <w:rPr>
          <w:lang w:val="uk-UA"/>
        </w:rPr>
      </w:pPr>
      <w:r w:rsidRPr="002D7069">
        <w:rPr>
          <w:b/>
          <w:lang w:val="uk-UA"/>
        </w:rPr>
        <w:t xml:space="preserve">                                                                                              </w:t>
      </w:r>
      <w:r w:rsidRPr="002D7069">
        <w:rPr>
          <w:sz w:val="18"/>
          <w:szCs w:val="18"/>
          <w:lang w:val="uk-UA"/>
        </w:rPr>
        <w:t>(підпис, дата, прізвище, ініціали)</w:t>
      </w:r>
    </w:p>
    <w:p w:rsidR="004536BB" w:rsidRDefault="004536BB" w:rsidP="00783A0D">
      <w:pPr>
        <w:jc w:val="both"/>
        <w:rPr>
          <w:b/>
          <w:lang w:val="uk-UA"/>
        </w:rPr>
      </w:pPr>
    </w:p>
    <w:p w:rsidR="00783A0D" w:rsidRPr="002D7069" w:rsidRDefault="00783A0D" w:rsidP="00783A0D">
      <w:pPr>
        <w:jc w:val="both"/>
        <w:rPr>
          <w:b/>
          <w:lang w:val="uk-UA"/>
        </w:rPr>
      </w:pPr>
      <w:r w:rsidRPr="002D7069">
        <w:rPr>
          <w:b/>
          <w:lang w:val="uk-UA"/>
        </w:rPr>
        <w:t xml:space="preserve">Посадова особа, яка відповідає за здійснення </w:t>
      </w:r>
    </w:p>
    <w:p w:rsidR="00783A0D" w:rsidRPr="002D7069" w:rsidRDefault="00783A0D" w:rsidP="00783A0D">
      <w:pPr>
        <w:jc w:val="both"/>
        <w:rPr>
          <w:b/>
          <w:lang w:val="uk-UA"/>
        </w:rPr>
      </w:pPr>
      <w:r w:rsidRPr="002D7069">
        <w:rPr>
          <w:b/>
          <w:lang w:val="uk-UA"/>
        </w:rPr>
        <w:t xml:space="preserve">заходів експортного контролю на </w:t>
      </w:r>
    </w:p>
    <w:p w:rsidR="00783A0D" w:rsidRPr="002D7069" w:rsidRDefault="00783A0D" w:rsidP="00783A0D">
      <w:pPr>
        <w:jc w:val="both"/>
        <w:rPr>
          <w:b/>
          <w:lang w:val="uk-UA"/>
        </w:rPr>
      </w:pPr>
      <w:r w:rsidRPr="002D7069">
        <w:rPr>
          <w:b/>
          <w:lang w:val="uk-UA"/>
        </w:rPr>
        <w:t>ТОВ «</w:t>
      </w:r>
      <w:r w:rsidR="004A1BB3">
        <w:rPr>
          <w:b/>
          <w:lang w:val="uk-UA"/>
        </w:rPr>
        <w:t>Ресурс</w:t>
      </w:r>
      <w:r w:rsidRPr="002D7069">
        <w:rPr>
          <w:b/>
          <w:lang w:val="uk-UA"/>
        </w:rPr>
        <w:t xml:space="preserve">»                          </w:t>
      </w:r>
    </w:p>
    <w:p w:rsidR="00783A0D" w:rsidRPr="002D7069" w:rsidRDefault="00783A0D" w:rsidP="00783A0D">
      <w:pPr>
        <w:jc w:val="both"/>
        <w:rPr>
          <w:lang w:val="uk-UA"/>
        </w:rPr>
      </w:pPr>
      <w:r w:rsidRPr="002D7069">
        <w:rPr>
          <w:b/>
          <w:lang w:val="uk-UA"/>
        </w:rPr>
        <w:lastRenderedPageBreak/>
        <w:t xml:space="preserve">                                                                                         «_____»_________2019 р.  </w:t>
      </w:r>
      <w:r w:rsidR="004A1BB3">
        <w:rPr>
          <w:b/>
          <w:lang w:val="uk-UA"/>
        </w:rPr>
        <w:t>Геращенко Н.В.</w:t>
      </w:r>
    </w:p>
    <w:p w:rsidR="00783A0D" w:rsidRPr="003A4062" w:rsidRDefault="00783A0D" w:rsidP="00783A0D">
      <w:pPr>
        <w:spacing w:before="60"/>
        <w:ind w:firstLine="357"/>
        <w:jc w:val="both"/>
        <w:rPr>
          <w:sz w:val="18"/>
          <w:szCs w:val="18"/>
          <w:lang w:val="uk-UA"/>
        </w:rPr>
      </w:pPr>
      <w:r w:rsidRPr="002D7069">
        <w:rPr>
          <w:lang w:val="uk-UA"/>
        </w:rPr>
        <w:t xml:space="preserve">                                                                                               </w:t>
      </w:r>
      <w:r w:rsidRPr="002D7069">
        <w:rPr>
          <w:sz w:val="18"/>
          <w:szCs w:val="18"/>
          <w:lang w:val="uk-UA"/>
        </w:rPr>
        <w:t>(підпис, дата, прізвище, ініціали)</w:t>
      </w:r>
    </w:p>
    <w:p w:rsidR="00783A0D" w:rsidRDefault="00783A0D" w:rsidP="00657509">
      <w:pPr>
        <w:ind w:firstLine="900"/>
        <w:jc w:val="both"/>
        <w:rPr>
          <w:lang w:val="uk-UA"/>
        </w:rPr>
      </w:pPr>
    </w:p>
    <w:p w:rsidR="00783A0D" w:rsidRDefault="00783A0D" w:rsidP="00657509">
      <w:pPr>
        <w:ind w:firstLine="900"/>
        <w:jc w:val="both"/>
        <w:rPr>
          <w:lang w:val="uk-UA"/>
        </w:rPr>
      </w:pPr>
    </w:p>
    <w:p w:rsidR="00783A0D" w:rsidRDefault="00783A0D" w:rsidP="00657509">
      <w:pPr>
        <w:ind w:firstLine="900"/>
        <w:jc w:val="both"/>
        <w:rPr>
          <w:lang w:val="uk-UA"/>
        </w:rPr>
      </w:pPr>
    </w:p>
    <w:sectPr w:rsidR="00783A0D" w:rsidSect="00657509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6B68"/>
    <w:multiLevelType w:val="hybridMultilevel"/>
    <w:tmpl w:val="D3841218"/>
    <w:lvl w:ilvl="0" w:tplc="8BAE0D44">
      <w:start w:val="1"/>
      <w:numFmt w:val="bullet"/>
      <w:lvlText w:val="•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09"/>
    <w:rsid w:val="000E4B45"/>
    <w:rsid w:val="00315350"/>
    <w:rsid w:val="004431FB"/>
    <w:rsid w:val="004536BB"/>
    <w:rsid w:val="004A1BB3"/>
    <w:rsid w:val="004A4811"/>
    <w:rsid w:val="00657509"/>
    <w:rsid w:val="00783A0D"/>
    <w:rsid w:val="00803719"/>
    <w:rsid w:val="009B1003"/>
    <w:rsid w:val="00BA3500"/>
    <w:rsid w:val="00C31900"/>
    <w:rsid w:val="00C97EDD"/>
    <w:rsid w:val="00E87D3B"/>
    <w:rsid w:val="00F514BD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65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65750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4">
    <w:name w:val="Знак Знак Знак Знак"/>
    <w:basedOn w:val="a"/>
    <w:autoRedefine/>
    <w:rsid w:val="00E87D3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5">
    <w:name w:val="Strong"/>
    <w:uiPriority w:val="22"/>
    <w:qFormat/>
    <w:rsid w:val="00E87D3B"/>
    <w:rPr>
      <w:b/>
      <w:bCs/>
    </w:rPr>
  </w:style>
  <w:style w:type="paragraph" w:customStyle="1" w:styleId="a6">
    <w:name w:val="Знак Знак Знак Знак Знак Знак Знак"/>
    <w:basedOn w:val="a"/>
    <w:rsid w:val="004431FB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1"/>
    <w:rsid w:val="004431FB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431FB"/>
    <w:pPr>
      <w:widowControl w:val="0"/>
      <w:shd w:val="clear" w:color="auto" w:fill="FFFFFF"/>
      <w:spacing w:after="180" w:line="0" w:lineRule="atLeast"/>
      <w:ind w:hanging="240"/>
      <w:jc w:val="both"/>
    </w:pPr>
    <w:rPr>
      <w:rFonts w:ascii="Sylfaen" w:eastAsia="Sylfaen" w:hAnsi="Sylfaen" w:cs="Sylfaen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65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65750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4">
    <w:name w:val="Знак Знак Знак Знак"/>
    <w:basedOn w:val="a"/>
    <w:autoRedefine/>
    <w:rsid w:val="00E87D3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5">
    <w:name w:val="Strong"/>
    <w:uiPriority w:val="22"/>
    <w:qFormat/>
    <w:rsid w:val="00E87D3B"/>
    <w:rPr>
      <w:b/>
      <w:bCs/>
    </w:rPr>
  </w:style>
  <w:style w:type="paragraph" w:customStyle="1" w:styleId="a6">
    <w:name w:val="Знак Знак Знак Знак Знак Знак Знак"/>
    <w:basedOn w:val="a"/>
    <w:rsid w:val="004431FB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1"/>
    <w:rsid w:val="004431FB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431FB"/>
    <w:pPr>
      <w:widowControl w:val="0"/>
      <w:shd w:val="clear" w:color="auto" w:fill="FFFFFF"/>
      <w:spacing w:after="180" w:line="0" w:lineRule="atLeast"/>
      <w:ind w:hanging="240"/>
      <w:jc w:val="both"/>
    </w:pPr>
    <w:rPr>
      <w:rFonts w:ascii="Sylfaen" w:eastAsia="Sylfaen" w:hAnsi="Sylfaen" w:cs="Sylfaen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zvyzok1984</dc:creator>
  <cp:keywords/>
  <dc:description/>
  <cp:lastModifiedBy>Siver</cp:lastModifiedBy>
  <cp:revision>11</cp:revision>
  <dcterms:created xsi:type="dcterms:W3CDTF">2019-06-04T06:04:00Z</dcterms:created>
  <dcterms:modified xsi:type="dcterms:W3CDTF">2019-10-21T09:18:00Z</dcterms:modified>
</cp:coreProperties>
</file>